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D6" w:rsidRDefault="003913D6" w:rsidP="003913D6">
      <w:pPr>
        <w:widowControl w:val="0"/>
        <w:autoSpaceDE w:val="0"/>
        <w:autoSpaceDN w:val="0"/>
        <w:adjustRightInd w:val="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962F50">
        <w:rPr>
          <w:rFonts w:ascii="Georgia" w:hAnsi="Georgia" w:cs="Arial"/>
          <w:b/>
        </w:rPr>
        <w:t>A</w:t>
      </w:r>
      <w:r w:rsidR="007935EF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1</w:t>
      </w:r>
    </w:p>
    <w:p w:rsidR="00396346" w:rsidRDefault="00396346" w:rsidP="003913D6">
      <w:pPr>
        <w:widowControl w:val="0"/>
        <w:autoSpaceDE w:val="0"/>
        <w:autoSpaceDN w:val="0"/>
        <w:adjustRightInd w:val="0"/>
        <w:jc w:val="right"/>
        <w:rPr>
          <w:rFonts w:ascii="Georgia" w:hAnsi="Georgia" w:cs="Arial"/>
          <w:b/>
        </w:rPr>
      </w:pPr>
    </w:p>
    <w:p w:rsidR="00396346" w:rsidRDefault="00396346" w:rsidP="003913D6">
      <w:pPr>
        <w:widowControl w:val="0"/>
        <w:autoSpaceDE w:val="0"/>
        <w:autoSpaceDN w:val="0"/>
        <w:adjustRightInd w:val="0"/>
        <w:jc w:val="right"/>
        <w:rPr>
          <w:rFonts w:ascii="Georgia" w:hAnsi="Georgia" w:cs="Arial"/>
          <w:b/>
        </w:rPr>
      </w:pPr>
    </w:p>
    <w:p w:rsidR="003913D6" w:rsidRDefault="001E34BF" w:rsidP="003913D6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</w:rPr>
      </w:pPr>
      <w:r>
        <w:rPr>
          <w:noProof/>
          <w:lang w:eastAsia="it-IT"/>
        </w:rPr>
        <w:drawing>
          <wp:inline distT="0" distB="0" distL="0" distR="0" wp14:anchorId="308880D6" wp14:editId="7FC35D31">
            <wp:extent cx="6120130" cy="1267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C75" w:rsidRPr="00F07A08" w:rsidRDefault="002C3C75" w:rsidP="002C3C75">
      <w:pPr>
        <w:spacing w:before="60" w:after="60"/>
        <w:jc w:val="center"/>
        <w:rPr>
          <w:rFonts w:ascii="Calibri" w:hAnsi="Calibri" w:cs="Tahoma"/>
          <w:b/>
          <w:sz w:val="20"/>
          <w:szCs w:val="20"/>
        </w:rPr>
      </w:pPr>
      <w:r w:rsidRPr="00F07A08">
        <w:rPr>
          <w:rFonts w:ascii="Calibri" w:hAnsi="Calibri" w:cs="Tahoma"/>
          <w:b/>
          <w:sz w:val="20"/>
          <w:szCs w:val="20"/>
        </w:rPr>
        <w:t>REGIONE ABRUZZO</w:t>
      </w:r>
    </w:p>
    <w:p w:rsidR="002C3C75" w:rsidRPr="00F07A08" w:rsidRDefault="002C3C75" w:rsidP="002C3C75">
      <w:pPr>
        <w:jc w:val="center"/>
        <w:rPr>
          <w:rFonts w:ascii="Calibri" w:hAnsi="Calibri" w:cs="Tahoma"/>
          <w:iCs/>
          <w:sz w:val="20"/>
          <w:szCs w:val="20"/>
        </w:rPr>
      </w:pPr>
      <w:r w:rsidRPr="00F07A08">
        <w:rPr>
          <w:rFonts w:ascii="Calibri" w:hAnsi="Calibri" w:cs="Tahoma"/>
          <w:iCs/>
          <w:sz w:val="20"/>
          <w:szCs w:val="20"/>
        </w:rPr>
        <w:t>Dipartimento Sviluppo economico, Politiche del Lavoro, Istruzione, Ricerca e Università</w:t>
      </w:r>
    </w:p>
    <w:p w:rsidR="002C3C75" w:rsidRPr="00F07A08" w:rsidRDefault="002C3C75" w:rsidP="002C3C75">
      <w:pPr>
        <w:jc w:val="center"/>
        <w:rPr>
          <w:rFonts w:ascii="Calibri" w:hAnsi="Calibri" w:cs="Tahoma"/>
          <w:b/>
          <w:iCs/>
          <w:sz w:val="20"/>
          <w:szCs w:val="20"/>
        </w:rPr>
      </w:pPr>
      <w:r w:rsidRPr="00F07A08">
        <w:rPr>
          <w:rFonts w:ascii="Calibri" w:hAnsi="Calibri" w:cs="Tahoma"/>
          <w:b/>
          <w:iCs/>
          <w:sz w:val="20"/>
          <w:szCs w:val="20"/>
        </w:rPr>
        <w:t>Servizio Formazione ed orientamento professionale</w:t>
      </w:r>
    </w:p>
    <w:p w:rsidR="002C3C75" w:rsidRPr="00F07A08" w:rsidRDefault="002C3C75" w:rsidP="002C3C75">
      <w:pPr>
        <w:spacing w:after="120"/>
        <w:jc w:val="center"/>
        <w:rPr>
          <w:rFonts w:ascii="Calibri" w:hAnsi="Calibri" w:cs="Tahoma"/>
          <w:sz w:val="20"/>
          <w:szCs w:val="20"/>
        </w:rPr>
      </w:pPr>
    </w:p>
    <w:p w:rsidR="002C3C75" w:rsidRPr="00F07A08" w:rsidRDefault="002C3C75" w:rsidP="002C3C75">
      <w:pPr>
        <w:jc w:val="center"/>
        <w:rPr>
          <w:rFonts w:ascii="Calibri" w:hAnsi="Calibri" w:cs="Tahoma"/>
          <w:caps/>
          <w:sz w:val="20"/>
          <w:szCs w:val="20"/>
        </w:rPr>
      </w:pPr>
      <w:r w:rsidRPr="00F07A08">
        <w:rPr>
          <w:rFonts w:ascii="Calibri" w:hAnsi="Calibri" w:cs="Tahoma"/>
          <w:sz w:val="20"/>
          <w:szCs w:val="20"/>
        </w:rPr>
        <w:t>Programma Operativo Regionale Fondo Sociale Europeo 2014-2020</w:t>
      </w:r>
    </w:p>
    <w:p w:rsidR="002C3C75" w:rsidRPr="00F07A08" w:rsidRDefault="002C3C75" w:rsidP="002C3C75">
      <w:pPr>
        <w:jc w:val="center"/>
        <w:rPr>
          <w:rFonts w:ascii="Calibri" w:hAnsi="Calibri" w:cs="Tahoma"/>
          <w:b/>
          <w:caps/>
          <w:sz w:val="20"/>
          <w:szCs w:val="20"/>
        </w:rPr>
      </w:pPr>
      <w:bookmarkStart w:id="0" w:name="_Toc221449657"/>
      <w:bookmarkStart w:id="1" w:name="_Toc221594419"/>
      <w:bookmarkStart w:id="2" w:name="_Toc221594476"/>
      <w:bookmarkStart w:id="3" w:name="_Toc221598721"/>
      <w:bookmarkStart w:id="4" w:name="_Toc223925240"/>
      <w:bookmarkStart w:id="5" w:name="_Toc223931198"/>
      <w:bookmarkStart w:id="6" w:name="_Toc238867978"/>
      <w:bookmarkStart w:id="7" w:name="_Toc239474047"/>
      <w:bookmarkStart w:id="8" w:name="_Toc239490522"/>
      <w:bookmarkStart w:id="9" w:name="_Toc273518592"/>
      <w:bookmarkStart w:id="10" w:name="_Toc273614203"/>
      <w:bookmarkStart w:id="11" w:name="_Toc273949451"/>
      <w:bookmarkStart w:id="12" w:name="_Toc276065481"/>
      <w:bookmarkStart w:id="13" w:name="_Toc276065775"/>
      <w:bookmarkStart w:id="14" w:name="_Toc277326554"/>
      <w:bookmarkStart w:id="15" w:name="_Toc277326788"/>
      <w:bookmarkStart w:id="16" w:name="_Toc277588174"/>
      <w:bookmarkStart w:id="17" w:name="_Toc277668202"/>
      <w:bookmarkStart w:id="18" w:name="_Toc277668736"/>
      <w:bookmarkStart w:id="19" w:name="_Toc277844055"/>
      <w:bookmarkStart w:id="20" w:name="_Toc277933010"/>
      <w:bookmarkStart w:id="21" w:name="_Toc277933157"/>
      <w:bookmarkStart w:id="22" w:name="_Toc278204757"/>
      <w:bookmarkStart w:id="23" w:name="_Toc278207894"/>
      <w:bookmarkStart w:id="24" w:name="_Toc278364352"/>
      <w:bookmarkStart w:id="25" w:name="_Toc278364389"/>
      <w:bookmarkStart w:id="26" w:name="_Toc278364985"/>
      <w:bookmarkStart w:id="27" w:name="_Toc278791865"/>
      <w:bookmarkStart w:id="28" w:name="_Toc278960826"/>
      <w:bookmarkStart w:id="29" w:name="_Toc278961957"/>
      <w:bookmarkStart w:id="30" w:name="_Toc278964695"/>
      <w:bookmarkStart w:id="31" w:name="_Toc278969676"/>
      <w:bookmarkStart w:id="32" w:name="_Toc278970934"/>
      <w:bookmarkStart w:id="33" w:name="_Toc279490159"/>
      <w:bookmarkStart w:id="34" w:name="_Toc279490248"/>
      <w:bookmarkStart w:id="35" w:name="_Toc279504685"/>
      <w:bookmarkStart w:id="36" w:name="_Toc279504731"/>
      <w:bookmarkStart w:id="37" w:name="_Toc279679564"/>
      <w:bookmarkStart w:id="38" w:name="_Toc279750179"/>
      <w:bookmarkStart w:id="39" w:name="_Toc280089604"/>
      <w:bookmarkStart w:id="40" w:name="_Toc282588400"/>
      <w:bookmarkStart w:id="41" w:name="_Toc282689942"/>
      <w:bookmarkStart w:id="42" w:name="_Toc282690065"/>
      <w:bookmarkStart w:id="43" w:name="_Toc283377550"/>
      <w:bookmarkStart w:id="44" w:name="_Toc287515229"/>
      <w:bookmarkStart w:id="45" w:name="_Toc287537484"/>
      <w:bookmarkStart w:id="46" w:name="_Toc380050602"/>
      <w:r w:rsidRPr="00F07A08">
        <w:rPr>
          <w:rFonts w:ascii="Calibri" w:hAnsi="Calibri" w:cs="Tahoma"/>
          <w:b/>
          <w:caps/>
          <w:sz w:val="20"/>
          <w:szCs w:val="20"/>
        </w:rPr>
        <w:t>PIANO OPERATIVO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07A08">
        <w:rPr>
          <w:rFonts w:ascii="Calibri" w:hAnsi="Calibri" w:cs="Tahoma"/>
          <w:b/>
          <w:caps/>
          <w:sz w:val="20"/>
          <w:szCs w:val="20"/>
        </w:rPr>
        <w:t xml:space="preserve"> Fondo Sociale Europeo ABRUZZO 201</w:t>
      </w:r>
      <w:r w:rsidR="00E33611">
        <w:rPr>
          <w:rFonts w:ascii="Calibri" w:hAnsi="Calibri" w:cs="Tahoma"/>
          <w:b/>
          <w:caps/>
          <w:sz w:val="20"/>
          <w:szCs w:val="20"/>
        </w:rPr>
        <w:t>7</w:t>
      </w:r>
      <w:r w:rsidRPr="00F07A08">
        <w:rPr>
          <w:rFonts w:ascii="Calibri" w:hAnsi="Calibri" w:cs="Tahoma"/>
          <w:b/>
          <w:caps/>
          <w:sz w:val="20"/>
          <w:szCs w:val="20"/>
        </w:rPr>
        <w:t>-201</w:t>
      </w:r>
      <w:r w:rsidR="00E33611">
        <w:rPr>
          <w:rFonts w:ascii="Calibri" w:hAnsi="Calibri" w:cs="Tahoma"/>
          <w:b/>
          <w:caps/>
          <w:sz w:val="20"/>
          <w:szCs w:val="20"/>
        </w:rPr>
        <w:t>9</w:t>
      </w:r>
      <w:bookmarkStart w:id="47" w:name="_GoBack"/>
      <w:bookmarkEnd w:id="47"/>
    </w:p>
    <w:p w:rsidR="002C3C75" w:rsidRPr="00F07A08" w:rsidRDefault="002C3C75" w:rsidP="002C3C75">
      <w:pPr>
        <w:jc w:val="center"/>
        <w:rPr>
          <w:rFonts w:ascii="Calibri" w:hAnsi="Calibri" w:cs="Tahoma"/>
          <w:caps/>
          <w:sz w:val="20"/>
          <w:szCs w:val="20"/>
        </w:rPr>
      </w:pPr>
      <w:r w:rsidRPr="00F07A08">
        <w:rPr>
          <w:rFonts w:ascii="Calibri" w:hAnsi="Calibri" w:cs="Tahoma"/>
          <w:caps/>
          <w:sz w:val="20"/>
          <w:szCs w:val="20"/>
        </w:rPr>
        <w:t>Obiettivo "Investimenti in favore della crescita e dell'occupazione"</w:t>
      </w:r>
    </w:p>
    <w:p w:rsidR="002C3C75" w:rsidRPr="00F07A08" w:rsidRDefault="002C3C75" w:rsidP="002C3C75">
      <w:pPr>
        <w:jc w:val="center"/>
        <w:rPr>
          <w:rFonts w:ascii="Calibri" w:hAnsi="Calibri" w:cs="Calibri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2C3C75" w:rsidRPr="00F07A08" w:rsidTr="008856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3C75" w:rsidRPr="00F07A08" w:rsidRDefault="002C3C75" w:rsidP="0088564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Intervento 21</w:t>
            </w:r>
          </w:p>
          <w:p w:rsidR="002C3C75" w:rsidRPr="00F07A08" w:rsidRDefault="002C3C75" w:rsidP="00E82C7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vertAlign w:val="subscript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vertAlign w:val="subscript"/>
              </w:rPr>
              <w:t>CO</w:t>
            </w:r>
            <w:r w:rsidR="00E82C74">
              <w:rPr>
                <w:rFonts w:ascii="Calibri" w:hAnsi="Calibri" w:cs="Calibri"/>
                <w:b/>
                <w:bCs/>
                <w:sz w:val="40"/>
                <w:szCs w:val="40"/>
                <w:vertAlign w:val="subscript"/>
              </w:rPr>
              <w:t>NSOLIDAMENTO</w:t>
            </w:r>
            <w:r>
              <w:rPr>
                <w:rFonts w:ascii="Calibri" w:hAnsi="Calibri" w:cs="Calibri"/>
                <w:b/>
                <w:bCs/>
                <w:sz w:val="40"/>
                <w:szCs w:val="40"/>
                <w:vertAlign w:val="subscript"/>
              </w:rPr>
              <w:t xml:space="preserve"> DEI POLI TECNICO PROFESSIONALI</w:t>
            </w:r>
          </w:p>
        </w:tc>
      </w:tr>
    </w:tbl>
    <w:p w:rsidR="002C3C75" w:rsidRPr="00F07A08" w:rsidRDefault="002C3C75" w:rsidP="002C3C75">
      <w:pPr>
        <w:jc w:val="center"/>
        <w:rPr>
          <w:rFonts w:ascii="Calibri" w:hAnsi="Calibri" w:cs="Calibri"/>
          <w:bCs/>
        </w:rPr>
      </w:pPr>
    </w:p>
    <w:p w:rsidR="002C3C75" w:rsidRPr="00F07A08" w:rsidRDefault="002C3C75" w:rsidP="002C3C75">
      <w:pPr>
        <w:jc w:val="center"/>
        <w:rPr>
          <w:rFonts w:ascii="Calibri" w:hAnsi="Calibri" w:cs="Calibri"/>
          <w:b/>
        </w:rPr>
      </w:pPr>
      <w:r w:rsidRPr="00F07A08">
        <w:rPr>
          <w:rFonts w:ascii="Calibri" w:hAnsi="Calibri" w:cs="Calibri"/>
          <w:b/>
        </w:rPr>
        <w:t>AVVISO PUBBLICO PER LA PRESENTAZIONE DELLE CANDIDATURE</w:t>
      </w:r>
    </w:p>
    <w:p w:rsidR="002C3C75" w:rsidRDefault="002C3C75" w:rsidP="002C3C75">
      <w:pPr>
        <w:jc w:val="center"/>
        <w:rPr>
          <w:rFonts w:ascii="Calibri" w:hAnsi="Calibri" w:cs="Calibri"/>
        </w:rPr>
      </w:pPr>
    </w:p>
    <w:p w:rsidR="002C3C75" w:rsidRPr="00F07A08" w:rsidRDefault="002C3C75" w:rsidP="002C3C75">
      <w:pPr>
        <w:jc w:val="center"/>
        <w:rPr>
          <w:rFonts w:ascii="Calibri" w:hAnsi="Calibri" w:cs="Calibri"/>
        </w:rPr>
      </w:pP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>ASSE 3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>ISTRUZIONE E FORMAZIONE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>Obiettivo tematico: 10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BD4097">
        <w:rPr>
          <w:rFonts w:ascii="Calibri" w:hAnsi="Calibri" w:cs="Tahoma"/>
          <w:bCs/>
          <w:iCs/>
          <w:sz w:val="16"/>
          <w:szCs w:val="22"/>
        </w:rPr>
        <w:t>Investire nell’istruzione, nella formazione e nella formazione professionale per le competenze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 w:rsidRPr="00BD4097">
        <w:rPr>
          <w:rFonts w:ascii="Calibri" w:hAnsi="Calibri" w:cs="Tahoma"/>
          <w:bCs/>
          <w:iCs/>
          <w:sz w:val="16"/>
          <w:szCs w:val="22"/>
        </w:rPr>
        <w:t>e l’apprendimento permanente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>Priorità d’investimento 10iv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BD4097">
        <w:rPr>
          <w:rFonts w:ascii="Calibri" w:hAnsi="Calibri" w:cs="Tahoma"/>
          <w:bCs/>
          <w:iCs/>
          <w:sz w:val="16"/>
          <w:szCs w:val="22"/>
        </w:rPr>
        <w:t xml:space="preserve">Migliorare </w:t>
      </w:r>
      <w:r>
        <w:rPr>
          <w:rFonts w:ascii="Calibri" w:hAnsi="Calibri" w:cs="Tahoma"/>
          <w:bCs/>
          <w:iCs/>
          <w:sz w:val="16"/>
          <w:szCs w:val="22"/>
        </w:rPr>
        <w:t>la pertinenza dei sistemi di istruzione e formazione al mercato del lavoro</w:t>
      </w:r>
      <w:r w:rsidRPr="00BD4097">
        <w:rPr>
          <w:rFonts w:ascii="Calibri" w:hAnsi="Calibri" w:cs="Tahoma"/>
          <w:bCs/>
          <w:iCs/>
          <w:sz w:val="16"/>
          <w:szCs w:val="22"/>
        </w:rPr>
        <w:t>, favor</w:t>
      </w:r>
      <w:r>
        <w:rPr>
          <w:rFonts w:ascii="Calibri" w:hAnsi="Calibri" w:cs="Tahoma"/>
          <w:bCs/>
          <w:iCs/>
          <w:sz w:val="16"/>
          <w:szCs w:val="22"/>
        </w:rPr>
        <w:t>endo</w:t>
      </w:r>
      <w:r w:rsidRPr="00BD4097">
        <w:rPr>
          <w:rFonts w:ascii="Calibri" w:hAnsi="Calibri" w:cs="Tahoma"/>
          <w:bCs/>
          <w:iCs/>
          <w:sz w:val="16"/>
          <w:szCs w:val="22"/>
        </w:rPr>
        <w:t xml:space="preserve"> il passaggio dall’istruzione al mondo del lavoro, e rafforza</w:t>
      </w:r>
      <w:r>
        <w:rPr>
          <w:rFonts w:ascii="Calibri" w:hAnsi="Calibri" w:cs="Tahoma"/>
          <w:bCs/>
          <w:iCs/>
          <w:sz w:val="16"/>
          <w:szCs w:val="22"/>
        </w:rPr>
        <w:t>ndo</w:t>
      </w:r>
      <w:r w:rsidRPr="00BD4097">
        <w:rPr>
          <w:rFonts w:ascii="Calibri" w:hAnsi="Calibri" w:cs="Tahoma"/>
          <w:bCs/>
          <w:iCs/>
          <w:sz w:val="16"/>
          <w:szCs w:val="22"/>
        </w:rPr>
        <w:t xml:space="preserve"> i sistemi di istruzione e formazione professionale migliorandone la qualità, anche mediante meccanismi di anticipazione delle </w:t>
      </w:r>
      <w:r>
        <w:rPr>
          <w:rFonts w:ascii="Calibri" w:hAnsi="Calibri" w:cs="Tahoma"/>
          <w:bCs/>
          <w:iCs/>
          <w:sz w:val="16"/>
          <w:szCs w:val="22"/>
        </w:rPr>
        <w:t>capacità</w:t>
      </w:r>
      <w:r w:rsidRPr="00BD4097">
        <w:rPr>
          <w:rFonts w:ascii="Calibri" w:hAnsi="Calibri" w:cs="Tahoma"/>
          <w:bCs/>
          <w:iCs/>
          <w:sz w:val="16"/>
          <w:szCs w:val="22"/>
        </w:rPr>
        <w:t>, l’adeguamento dei curricula e l’introduzione e lo sviluppo di programmi di apprendimento basati sul lavoro, inclusi i sistemi di apprendimento duale e di apprendistato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</w:p>
    <w:p w:rsidR="002C3C75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  <w:r>
        <w:rPr>
          <w:rFonts w:ascii="Calibri" w:hAnsi="Calibri" w:cs="Tahoma"/>
          <w:b/>
          <w:bCs/>
          <w:iCs/>
          <w:sz w:val="16"/>
          <w:szCs w:val="22"/>
        </w:rPr>
        <w:t>Obiettivo specifico 10.6</w:t>
      </w:r>
    </w:p>
    <w:p w:rsidR="002C3C75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BD4097">
        <w:rPr>
          <w:rFonts w:ascii="Calibri" w:hAnsi="Calibri" w:cs="Tahoma"/>
          <w:bCs/>
          <w:iCs/>
          <w:sz w:val="16"/>
          <w:szCs w:val="22"/>
        </w:rPr>
        <w:t>Qualificazione dell’offerta di istruzione e formazione tecnica e professionale</w:t>
      </w:r>
    </w:p>
    <w:p w:rsidR="002C3C75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</w:p>
    <w:p w:rsidR="002C3C75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 xml:space="preserve">Tipologia di azione </w:t>
      </w:r>
      <w:r w:rsidR="00FE21A2">
        <w:rPr>
          <w:rFonts w:ascii="Calibri" w:hAnsi="Calibri" w:cs="Tahoma"/>
          <w:b/>
          <w:bCs/>
          <w:iCs/>
          <w:sz w:val="16"/>
          <w:szCs w:val="22"/>
        </w:rPr>
        <w:t>10.6.1</w:t>
      </w:r>
    </w:p>
    <w:p w:rsidR="002C3C75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75594D">
        <w:rPr>
          <w:rFonts w:ascii="Calibri" w:hAnsi="Calibri" w:cs="Tahoma"/>
          <w:bCs/>
          <w:iCs/>
          <w:sz w:val="16"/>
          <w:szCs w:val="22"/>
        </w:rPr>
        <w:t>Interventi qualificanti della filiera dell’Istruzione e Formazione Tecnica Professionale iniziale e della Formazione Tecnica Superiore</w:t>
      </w:r>
      <w:r>
        <w:rPr>
          <w:rFonts w:ascii="Calibri" w:hAnsi="Calibri" w:cs="Tahoma"/>
          <w:bCs/>
          <w:iCs/>
          <w:sz w:val="16"/>
          <w:szCs w:val="22"/>
        </w:rPr>
        <w:t xml:space="preserve"> </w:t>
      </w:r>
      <w:r w:rsidRPr="0075594D">
        <w:rPr>
          <w:rFonts w:ascii="Calibri" w:hAnsi="Calibri" w:cs="Tahoma"/>
          <w:bCs/>
          <w:iCs/>
          <w:sz w:val="16"/>
          <w:szCs w:val="22"/>
        </w:rPr>
        <w:t>(Qualificazione della filiera dell’istruzione Tecnica e professionale, con particolare riguardo alle fasce più d</w:t>
      </w:r>
      <w:r>
        <w:rPr>
          <w:rFonts w:ascii="Calibri" w:hAnsi="Calibri" w:cs="Tahoma"/>
          <w:bCs/>
          <w:iCs/>
          <w:sz w:val="16"/>
          <w:szCs w:val="22"/>
        </w:rPr>
        <w:t xml:space="preserve">eboli; azioni di sistema per lo </w:t>
      </w:r>
      <w:r w:rsidRPr="0075594D">
        <w:rPr>
          <w:rFonts w:ascii="Calibri" w:hAnsi="Calibri" w:cs="Tahoma"/>
          <w:bCs/>
          <w:iCs/>
          <w:sz w:val="16"/>
          <w:szCs w:val="22"/>
        </w:rPr>
        <w:t>sviluppo</w:t>
      </w:r>
      <w:r>
        <w:rPr>
          <w:rFonts w:ascii="Calibri" w:hAnsi="Calibri" w:cs="Tahoma"/>
          <w:bCs/>
          <w:iCs/>
          <w:sz w:val="16"/>
          <w:szCs w:val="22"/>
        </w:rPr>
        <w:t xml:space="preserve"> </w:t>
      </w:r>
      <w:r w:rsidRPr="0075594D">
        <w:rPr>
          <w:rFonts w:ascii="Calibri" w:hAnsi="Calibri" w:cs="Tahoma"/>
          <w:bCs/>
          <w:iCs/>
          <w:sz w:val="16"/>
          <w:szCs w:val="22"/>
        </w:rPr>
        <w:t>e il coordinamento degli ITS e dei poli tecnico professionali).</w:t>
      </w:r>
    </w:p>
    <w:p w:rsidR="00FE21A2" w:rsidRDefault="00FE21A2" w:rsidP="00FE21A2">
      <w:pPr>
        <w:shd w:val="clear" w:color="auto" w:fill="F3F3F3"/>
        <w:jc w:val="center"/>
        <w:outlineLvl w:val="4"/>
        <w:rPr>
          <w:rFonts w:ascii="Calibri" w:hAnsi="Calibri" w:cs="Tahoma"/>
          <w:b/>
          <w:bCs/>
          <w:iCs/>
          <w:sz w:val="16"/>
          <w:szCs w:val="22"/>
        </w:rPr>
      </w:pPr>
    </w:p>
    <w:p w:rsidR="00FE21A2" w:rsidRDefault="00FE21A2" w:rsidP="00FE21A2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BD4097">
        <w:rPr>
          <w:rFonts w:ascii="Calibri" w:hAnsi="Calibri" w:cs="Tahoma"/>
          <w:b/>
          <w:bCs/>
          <w:iCs/>
          <w:sz w:val="16"/>
          <w:szCs w:val="22"/>
        </w:rPr>
        <w:t xml:space="preserve">Tipologia di azione </w:t>
      </w:r>
      <w:r>
        <w:rPr>
          <w:rFonts w:ascii="Calibri" w:hAnsi="Calibri" w:cs="Tahoma"/>
          <w:b/>
          <w:bCs/>
          <w:iCs/>
          <w:sz w:val="16"/>
          <w:szCs w:val="22"/>
        </w:rPr>
        <w:t>10.6.2</w:t>
      </w:r>
    </w:p>
    <w:p w:rsidR="002C3C75" w:rsidRPr="0075594D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75594D">
        <w:rPr>
          <w:rFonts w:ascii="Calibri" w:hAnsi="Calibri" w:cs="Tahoma"/>
          <w:bCs/>
          <w:iCs/>
          <w:sz w:val="16"/>
          <w:szCs w:val="22"/>
        </w:rPr>
        <w:t>Azioni formative professionalizzanti connesse con i fabbisogni dei sistemi produttivi locali, e in particolare rafforzamento degli IFTS, e dei Poli</w:t>
      </w:r>
    </w:p>
    <w:p w:rsidR="002C3C75" w:rsidRPr="00BD4097" w:rsidRDefault="002C3C75" w:rsidP="002C3C75">
      <w:pPr>
        <w:shd w:val="clear" w:color="auto" w:fill="F3F3F3"/>
        <w:jc w:val="center"/>
        <w:outlineLvl w:val="4"/>
        <w:rPr>
          <w:rFonts w:ascii="Calibri" w:hAnsi="Calibri" w:cs="Tahoma"/>
          <w:bCs/>
          <w:iCs/>
          <w:sz w:val="16"/>
          <w:szCs w:val="22"/>
        </w:rPr>
      </w:pPr>
      <w:r w:rsidRPr="0075594D">
        <w:rPr>
          <w:rFonts w:ascii="Calibri" w:hAnsi="Calibri" w:cs="Tahoma"/>
          <w:bCs/>
          <w:iCs/>
          <w:sz w:val="16"/>
          <w:szCs w:val="22"/>
        </w:rPr>
        <w:t>tecnico professionali in una logica di integrazione e continuità con l’Istruzione e la formazione professionale iniziale e in stretta connessione con i</w:t>
      </w:r>
      <w:r>
        <w:rPr>
          <w:rFonts w:ascii="Calibri" w:hAnsi="Calibri" w:cs="Tahoma"/>
          <w:bCs/>
          <w:iCs/>
          <w:sz w:val="16"/>
          <w:szCs w:val="22"/>
        </w:rPr>
        <w:t xml:space="preserve"> </w:t>
      </w:r>
      <w:r w:rsidRPr="0075594D">
        <w:rPr>
          <w:rFonts w:ascii="Calibri" w:hAnsi="Calibri" w:cs="Tahoma"/>
          <w:bCs/>
          <w:iCs/>
          <w:sz w:val="16"/>
          <w:szCs w:val="22"/>
        </w:rPr>
        <w:t>fabbisogni espressi dal tessuto produttivo</w:t>
      </w:r>
    </w:p>
    <w:p w:rsidR="00BB4570" w:rsidRDefault="00BB4570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3913D6" w:rsidRDefault="00932D3A" w:rsidP="003913D6">
      <w:pPr>
        <w:widowControl w:val="0"/>
        <w:jc w:val="center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DOMANDA DI PARTECIPAZIONE E FORMULARIO PER LA PRESENTAZIONE DEL PROGETTO</w:t>
      </w:r>
    </w:p>
    <w:p w:rsidR="00795BC4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FE21A2" w:rsidRDefault="00FE21A2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FE21A2" w:rsidRDefault="00FE21A2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FE21A2" w:rsidRDefault="00FE21A2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FE21A2" w:rsidRDefault="00FE21A2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FE21A2" w:rsidRDefault="00FE21A2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BB4570" w:rsidRPr="008345B2" w:rsidRDefault="00BB4570" w:rsidP="00BB4570">
      <w:pPr>
        <w:spacing w:before="60" w:after="60"/>
        <w:jc w:val="center"/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</w:pPr>
      <w:r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 xml:space="preserve">DOMANDA DI PARTECIPAZIONE E </w:t>
      </w:r>
      <w:r w:rsidRPr="008345B2"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>FORMULARIO PER LA PRESENTAZIONE DEL PROGETTO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B4570" w:rsidRPr="008345B2" w:rsidTr="00885641">
        <w:tc>
          <w:tcPr>
            <w:tcW w:w="10207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:rsidR="00BB4570" w:rsidRPr="008345B2" w:rsidRDefault="00BB4570" w:rsidP="00885641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TITOLO : </w:t>
            </w:r>
          </w:p>
          <w:p w:rsidR="00BB4570" w:rsidRPr="008345B2" w:rsidRDefault="00BB4570" w:rsidP="00885641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</w:tbl>
    <w:p w:rsidR="00BB4570" w:rsidRPr="008345B2" w:rsidRDefault="00BB4570" w:rsidP="00BB4570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BB4570" w:rsidRPr="008345B2" w:rsidRDefault="00BB4570" w:rsidP="00BB4570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6784"/>
      </w:tblGrid>
      <w:tr w:rsidR="00BB4570" w:rsidRPr="008345B2" w:rsidTr="00885641">
        <w:trPr>
          <w:jc w:val="center"/>
        </w:trPr>
        <w:tc>
          <w:tcPr>
            <w:tcW w:w="10212" w:type="dxa"/>
            <w:gridSpan w:val="2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 a</w:t>
            </w:r>
          </w:p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color w:val="FF0000"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Dati di sintesi </w:t>
            </w:r>
          </w:p>
        </w:tc>
      </w:tr>
      <w:tr w:rsidR="00BB4570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BB4570" w:rsidRPr="008345B2" w:rsidRDefault="00BB4570" w:rsidP="00927645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Rappresentante legale </w:t>
            </w:r>
            <w:r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>del</w:t>
            </w:r>
            <w:r w:rsidR="004502B8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Polo Tecnico Professionale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ind w:left="-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27645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927645" w:rsidRPr="008345B2" w:rsidRDefault="00927645" w:rsidP="00927645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Rappresentante legale del Soggetto Capofila </w:t>
            </w:r>
            <w:r w:rsidRPr="00927645">
              <w:rPr>
                <w:rFonts w:asciiTheme="minorHAnsi" w:hAnsiTheme="minorHAnsi"/>
                <w:b/>
                <w:bCs/>
                <w:sz w:val="22"/>
                <w:szCs w:val="22"/>
              </w:rPr>
              <w:t>del Polo Tecnico Professionale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(se diverso dal rappresentante legale del Polo Tecnico Professionale)</w:t>
            </w:r>
          </w:p>
        </w:tc>
        <w:tc>
          <w:tcPr>
            <w:tcW w:w="6784" w:type="dxa"/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spacing w:before="80" w:after="80"/>
              <w:ind w:left="-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BB4570" w:rsidRPr="008345B2" w:rsidRDefault="00BB4570" w:rsidP="00885641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Coordinatore/Responsabile del progetto</w:t>
            </w:r>
          </w:p>
        </w:tc>
        <w:tc>
          <w:tcPr>
            <w:tcW w:w="6784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BB4570" w:rsidRPr="008345B2" w:rsidRDefault="00BB4570" w:rsidP="00885641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Referente per i rapporti con la Regione</w:t>
            </w:r>
          </w:p>
        </w:tc>
        <w:tc>
          <w:tcPr>
            <w:tcW w:w="6784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BB4570" w:rsidRPr="008345B2" w:rsidRDefault="00BB4570" w:rsidP="00885641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Sede/i di attuazione</w:t>
            </w:r>
          </w:p>
        </w:tc>
        <w:tc>
          <w:tcPr>
            <w:tcW w:w="6784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428" w:type="dxa"/>
            <w:shd w:val="clear" w:color="auto" w:fill="auto"/>
          </w:tcPr>
          <w:p w:rsidR="00BB4570" w:rsidRPr="008345B2" w:rsidRDefault="00BB4570" w:rsidP="00885641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Spesa totale prevista </w:t>
            </w:r>
          </w:p>
        </w:tc>
        <w:tc>
          <w:tcPr>
            <w:tcW w:w="6784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B4570" w:rsidRDefault="00BB4570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795BC4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BB4570" w:rsidRPr="008345B2" w:rsidTr="00885641">
        <w:trPr>
          <w:trHeight w:val="554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 B – Dati relativi a</w:t>
            </w:r>
            <w:r w:rsidR="004502B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l </w:t>
            </w:r>
            <w:r w:rsidR="004502B8" w:rsidRPr="00DA392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polo tecnico professionale</w:t>
            </w:r>
          </w:p>
          <w:p w:rsidR="00BB4570" w:rsidRPr="008345B2" w:rsidRDefault="00BB4570" w:rsidP="00885641">
            <w:pPr>
              <w:widowControl w:val="0"/>
              <w:jc w:val="center"/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>(</w:t>
            </w:r>
            <w:r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>riprodurre le singole schede in caso di più componenti di ciascuna tipologia</w:t>
            </w:r>
            <w:r w:rsidRPr="008345B2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>)</w:t>
            </w:r>
          </w:p>
        </w:tc>
      </w:tr>
    </w:tbl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6816"/>
      </w:tblGrid>
      <w:tr w:rsidR="00BB4570" w:rsidRPr="008345B2" w:rsidTr="00885641">
        <w:trPr>
          <w:jc w:val="center"/>
        </w:trPr>
        <w:tc>
          <w:tcPr>
            <w:tcW w:w="9949" w:type="dxa"/>
            <w:gridSpan w:val="2"/>
            <w:shd w:val="clear" w:color="auto" w:fill="auto"/>
          </w:tcPr>
          <w:p w:rsidR="00BB4570" w:rsidRPr="008345B2" w:rsidRDefault="00BB4570" w:rsidP="004502B8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COMPOSIZIONE </w:t>
            </w:r>
            <w:r w:rsidR="004502B8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>POLO TECNICO PROFESSIONALE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(cfr. Avviso, art. 4)</w:t>
            </w:r>
          </w:p>
        </w:tc>
      </w:tr>
      <w:tr w:rsidR="00BB4570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BB4570" w:rsidRPr="008345B2" w:rsidRDefault="00BB4570" w:rsidP="0088564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Componenti</w:t>
            </w:r>
          </w:p>
        </w:tc>
        <w:tc>
          <w:tcPr>
            <w:tcW w:w="6816" w:type="dxa"/>
            <w:shd w:val="clear" w:color="auto" w:fill="auto"/>
          </w:tcPr>
          <w:p w:rsidR="00BB4570" w:rsidRPr="008345B2" w:rsidRDefault="00BB4570" w:rsidP="00927645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Denominazione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ruolo (</w:t>
            </w:r>
            <w:r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specificare se </w:t>
            </w:r>
            <w:r w:rsidR="00927645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>Soggetto c</w:t>
            </w:r>
            <w:r w:rsidR="004502B8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apofila o </w:t>
            </w:r>
            <w:r w:rsidR="00927645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semplice </w:t>
            </w:r>
            <w:r w:rsidR="004502B8"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>aderente</w:t>
            </w:r>
            <w:r w:rsidRPr="00DA3922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B4570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Default="00BB4570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B.1. </w:t>
            </w:r>
            <w:r w:rsidR="00D11F67">
              <w:rPr>
                <w:rFonts w:asciiTheme="minorHAnsi" w:hAnsiTheme="minorHAnsi"/>
                <w:bCs/>
                <w:sz w:val="22"/>
                <w:szCs w:val="22"/>
              </w:rPr>
              <w:t>Istituto Tecnico Superiore</w:t>
            </w:r>
          </w:p>
          <w:p w:rsidR="00BB4570" w:rsidRPr="008345B2" w:rsidRDefault="00BB4570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816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BB4570" w:rsidRPr="008345B2" w:rsidRDefault="00D11F67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B.2. 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Organismo di Formazione   </w:t>
            </w:r>
          </w:p>
        </w:tc>
        <w:tc>
          <w:tcPr>
            <w:tcW w:w="6816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BB4570" w:rsidRPr="008345B2" w:rsidRDefault="00D11F67" w:rsidP="00D11F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>B.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>. Istituzione scolastica autonoma</w:t>
            </w:r>
          </w:p>
        </w:tc>
        <w:tc>
          <w:tcPr>
            <w:tcW w:w="6816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BB4570" w:rsidRPr="008345B2" w:rsidRDefault="00D11F67" w:rsidP="00D11F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B.4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>. Università o Ente pubblico di ricerca</w:t>
            </w:r>
          </w:p>
        </w:tc>
        <w:tc>
          <w:tcPr>
            <w:tcW w:w="6816" w:type="dxa"/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11F67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Pr="008345B2" w:rsidRDefault="00D11F67" w:rsidP="00D11F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B.5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. Impresa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 Consorzio</w:t>
            </w:r>
          </w:p>
        </w:tc>
        <w:tc>
          <w:tcPr>
            <w:tcW w:w="6816" w:type="dxa"/>
            <w:shd w:val="clear" w:color="auto" w:fill="auto"/>
          </w:tcPr>
          <w:p w:rsidR="00D11F67" w:rsidRPr="008345B2" w:rsidRDefault="00D11F67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11F67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Pr="008345B2" w:rsidRDefault="00D11F67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B.6. Ordine Professionale o Collegio Professionale</w:t>
            </w:r>
          </w:p>
        </w:tc>
        <w:tc>
          <w:tcPr>
            <w:tcW w:w="6816" w:type="dxa"/>
            <w:shd w:val="clear" w:color="auto" w:fill="auto"/>
          </w:tcPr>
          <w:p w:rsidR="00D11F67" w:rsidRPr="008345B2" w:rsidRDefault="00D11F67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11F67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Pr="008345B2" w:rsidRDefault="00D11F67" w:rsidP="00D11F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B.7. Fondazione o Associazione</w:t>
            </w:r>
          </w:p>
        </w:tc>
        <w:tc>
          <w:tcPr>
            <w:tcW w:w="6816" w:type="dxa"/>
            <w:shd w:val="clear" w:color="auto" w:fill="auto"/>
          </w:tcPr>
          <w:p w:rsidR="00D11F67" w:rsidRPr="008345B2" w:rsidRDefault="00D11F67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11F67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Pr="008345B2" w:rsidRDefault="00D11F67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B.8. Polo di Innovazione</w:t>
            </w:r>
          </w:p>
        </w:tc>
        <w:tc>
          <w:tcPr>
            <w:tcW w:w="6816" w:type="dxa"/>
            <w:shd w:val="clear" w:color="auto" w:fill="auto"/>
          </w:tcPr>
          <w:p w:rsidR="00D11F67" w:rsidRPr="008345B2" w:rsidRDefault="00D11F67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11F67" w:rsidRPr="008345B2" w:rsidTr="00885641">
        <w:trPr>
          <w:jc w:val="center"/>
        </w:trPr>
        <w:tc>
          <w:tcPr>
            <w:tcW w:w="3133" w:type="dxa"/>
            <w:shd w:val="clear" w:color="auto" w:fill="auto"/>
          </w:tcPr>
          <w:p w:rsidR="00D11F67" w:rsidRPr="008345B2" w:rsidRDefault="00D11F67" w:rsidP="0088564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B.9. Altro</w:t>
            </w:r>
          </w:p>
        </w:tc>
        <w:tc>
          <w:tcPr>
            <w:tcW w:w="6816" w:type="dxa"/>
            <w:shd w:val="clear" w:color="auto" w:fill="auto"/>
          </w:tcPr>
          <w:p w:rsidR="00D11F67" w:rsidRPr="008345B2" w:rsidRDefault="00D11F67" w:rsidP="00885641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B4570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4570" w:rsidTr="00885641">
        <w:tc>
          <w:tcPr>
            <w:tcW w:w="9778" w:type="dxa"/>
          </w:tcPr>
          <w:p w:rsidR="00BB4570" w:rsidRDefault="00BB4570" w:rsidP="004502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B.5. </w:t>
            </w:r>
            <w:r w:rsidR="004502B8" w:rsidRPr="00DA3922">
              <w:rPr>
                <w:rFonts w:asciiTheme="minorHAnsi" w:hAnsiTheme="minorHAnsi"/>
                <w:sz w:val="22"/>
                <w:szCs w:val="22"/>
              </w:rPr>
              <w:t>Si tratta di</w:t>
            </w:r>
            <w:r w:rsidRPr="00DA3922">
              <w:rPr>
                <w:rFonts w:asciiTheme="minorHAnsi" w:hAnsiTheme="minorHAnsi"/>
                <w:sz w:val="22"/>
                <w:szCs w:val="22"/>
              </w:rPr>
              <w:t xml:space="preserve"> Polo Tecnico Professionale costituito in Abruzzo</w:t>
            </w:r>
            <w:r w:rsidR="004502B8" w:rsidRPr="00DA3922">
              <w:rPr>
                <w:rFonts w:asciiTheme="minorHAnsi" w:hAnsiTheme="minorHAnsi"/>
                <w:sz w:val="22"/>
                <w:szCs w:val="22"/>
              </w:rPr>
              <w:t xml:space="preserve"> secondo </w:t>
            </w:r>
            <w:r w:rsidR="00927645" w:rsidRPr="00DA3922">
              <w:rPr>
                <w:rFonts w:asciiTheme="minorHAnsi" w:hAnsiTheme="minorHAnsi"/>
                <w:sz w:val="22"/>
                <w:szCs w:val="22"/>
              </w:rPr>
              <w:t>quanto previsto dal</w:t>
            </w:r>
            <w:r w:rsidR="004502B8" w:rsidRPr="00DA3922">
              <w:rPr>
                <w:rFonts w:asciiTheme="minorHAnsi" w:hAnsiTheme="minorHAnsi"/>
                <w:sz w:val="22"/>
                <w:szCs w:val="22"/>
              </w:rPr>
              <w:t xml:space="preserve">l’articolo 4 </w:t>
            </w:r>
            <w:r w:rsidR="004502B8" w:rsidRPr="00DA3922">
              <w:rPr>
                <w:rFonts w:asciiTheme="minorHAnsi" w:hAnsiTheme="minorHAnsi"/>
                <w:sz w:val="22"/>
                <w:szCs w:val="22"/>
              </w:rPr>
              <w:lastRenderedPageBreak/>
              <w:t>dell’Avviso</w:t>
            </w:r>
            <w:r w:rsidRPr="00DA3922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</w:tr>
      <w:tr w:rsidR="00BB4570" w:rsidTr="00885641">
        <w:tc>
          <w:tcPr>
            <w:tcW w:w="9778" w:type="dxa"/>
          </w:tcPr>
          <w:p w:rsidR="00BB4570" w:rsidRDefault="00BB4570" w:rsidP="00D11F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 </w:t>
            </w: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BB4570" w:rsidTr="00885641">
        <w:tc>
          <w:tcPr>
            <w:tcW w:w="9778" w:type="dxa"/>
          </w:tcPr>
          <w:p w:rsidR="00BB4570" w:rsidRDefault="00BB4570" w:rsidP="00D11F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B.6. </w:t>
            </w:r>
            <w:r w:rsidR="00D11F67">
              <w:rPr>
                <w:rFonts w:asciiTheme="minorHAnsi" w:hAnsiTheme="minorHAnsi"/>
                <w:sz w:val="22"/>
                <w:szCs w:val="22"/>
              </w:rPr>
              <w:t>Q</w:t>
            </w:r>
            <w:r>
              <w:rPr>
                <w:rFonts w:asciiTheme="minorHAnsi" w:hAnsiTheme="minorHAnsi"/>
                <w:sz w:val="22"/>
                <w:szCs w:val="22"/>
              </w:rPr>
              <w:t>uale Polo Tecnico Professionale?</w:t>
            </w:r>
          </w:p>
        </w:tc>
      </w:tr>
    </w:tbl>
    <w:p w:rsidR="00BB4570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927645" w:rsidRPr="00927645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645" w:rsidRPr="00927645" w:rsidRDefault="00927645" w:rsidP="0092764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ISTITUTO TECNICO SUPERIORE</w:t>
            </w:r>
          </w:p>
        </w:tc>
      </w:tr>
      <w:tr w:rsidR="00927645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7645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7645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7645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645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645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645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927645" w:rsidRPr="008345B2" w:rsidRDefault="00927645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645" w:rsidRPr="008345B2" w:rsidRDefault="00927645" w:rsidP="00BB4570">
      <w:pPr>
        <w:rPr>
          <w:rFonts w:asciiTheme="minorHAnsi" w:hAnsiTheme="minorHAnsi"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7211"/>
      </w:tblGrid>
      <w:tr w:rsidR="00BB4570" w:rsidRPr="008345B2" w:rsidTr="00885641">
        <w:trPr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92764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organismo di formazione accreditat</w:t>
            </w:r>
            <w:r w:rsidR="00927645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ai sensi della D.G</w:t>
            </w:r>
            <w:r w:rsidR="005A6CC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.R. 20.7.2009, n. 363 e </w:t>
            </w:r>
            <w:proofErr w:type="spellStart"/>
            <w:r w:rsidR="005A6CC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s.m.i.</w:t>
            </w:r>
            <w:proofErr w:type="spellEnd"/>
          </w:p>
        </w:tc>
      </w:tr>
      <w:tr w:rsidR="00BB4570" w:rsidRPr="008345B2" w:rsidTr="0088564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Stato di accreditamento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Sede operativa accreditata: ……………………………………………….</w:t>
            </w:r>
          </w:p>
          <w:p w:rsidR="00BB4570" w:rsidRPr="008345B2" w:rsidRDefault="00BB4570" w:rsidP="00885641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BB4570" w:rsidRPr="008345B2" w:rsidRDefault="00BB4570" w:rsidP="00885641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 fase di accreditamento, a seguito di presentazione di apposita istanza </w:t>
            </w:r>
            <w:proofErr w:type="spellStart"/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. n. ……  del ………</w:t>
            </w:r>
          </w:p>
        </w:tc>
      </w:tr>
    </w:tbl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296"/>
      </w:tblGrid>
      <w:tr w:rsidR="00BB4570" w:rsidRPr="008345B2" w:rsidTr="00885641">
        <w:trPr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BB4570" w:rsidRPr="008345B2" w:rsidRDefault="00BB4570" w:rsidP="005A6CC7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istituzione scolastica autonoma del II ciclo d’istruzione</w:t>
            </w:r>
          </w:p>
        </w:tc>
      </w:tr>
      <w:tr w:rsidR="00BB4570" w:rsidRPr="008345B2" w:rsidTr="00885641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 /Partita IVA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152"/>
      </w:tblGrid>
      <w:tr w:rsidR="00BB4570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5A6CC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università o ente pubblico di ricerca</w:t>
            </w:r>
          </w:p>
        </w:tc>
      </w:tr>
      <w:tr w:rsidR="00BB4570" w:rsidRPr="008345B2" w:rsidTr="00885641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 Partita IVA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p w:rsidR="00BB4570" w:rsidRPr="008345B2" w:rsidRDefault="00BB4570" w:rsidP="00BB4570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BB4570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5A6CC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impresa o consor</w:t>
            </w:r>
            <w:r w:rsidR="005A6CC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z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</w:t>
            </w:r>
            <w:r w:rsidR="005A6CC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</w:t>
            </w:r>
          </w:p>
        </w:tc>
      </w:tr>
      <w:tr w:rsidR="00BB4570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70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BB4570" w:rsidRPr="008345B2" w:rsidRDefault="00BB4570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95BC4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795BC4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5A6CC7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927645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27645">
              <w:rPr>
                <w:rFonts w:asciiTheme="minorHAnsi" w:hAnsiTheme="minorHAnsi"/>
                <w:b/>
                <w:bCs/>
                <w:sz w:val="22"/>
                <w:szCs w:val="22"/>
              </w:rPr>
              <w:t>Ordine Professionale o Collegio Professionale</w:t>
            </w: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95BC4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5A6CC7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927645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27645">
              <w:rPr>
                <w:rFonts w:asciiTheme="minorHAnsi" w:hAnsiTheme="minorHAnsi"/>
                <w:b/>
                <w:bCs/>
                <w:sz w:val="22"/>
                <w:szCs w:val="22"/>
              </w:rPr>
              <w:t>Fondazione o Associazione</w:t>
            </w: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6CC7" w:rsidRDefault="005A6CC7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5A6CC7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927645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27645">
              <w:rPr>
                <w:rFonts w:asciiTheme="minorHAnsi" w:hAnsiTheme="minorHAnsi"/>
                <w:b/>
                <w:bCs/>
                <w:sz w:val="22"/>
                <w:szCs w:val="22"/>
              </w:rPr>
              <w:t>Polo di Innovazione</w:t>
            </w: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6CC7" w:rsidRDefault="005A6CC7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5A6CC7" w:rsidRPr="008345B2" w:rsidTr="00885641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CC7" w:rsidRPr="00927645" w:rsidRDefault="005A6CC7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27645">
              <w:rPr>
                <w:rFonts w:asciiTheme="minorHAnsi" w:hAnsiTheme="minorHAnsi"/>
                <w:b/>
                <w:bCs/>
                <w:sz w:val="22"/>
                <w:szCs w:val="22"/>
              </w:rPr>
              <w:t>Altro (specificare)</w:t>
            </w: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Fiscale/Partita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CC7" w:rsidRPr="008345B2" w:rsidTr="00885641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5A6CC7" w:rsidRPr="008345B2" w:rsidRDefault="005A6CC7" w:rsidP="00885641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A6CC7" w:rsidRDefault="005A6CC7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D31A38" w:rsidRDefault="00D31A38" w:rsidP="003913D6">
      <w:pPr>
        <w:widowControl w:val="0"/>
        <w:jc w:val="center"/>
        <w:rPr>
          <w:rFonts w:ascii="Georgia" w:hAnsi="Georgia"/>
          <w:b/>
          <w:smallCaps/>
        </w:rPr>
      </w:pPr>
    </w:p>
    <w:p w:rsidR="00795BC4" w:rsidRPr="008E35F1" w:rsidRDefault="00795BC4" w:rsidP="003913D6">
      <w:pPr>
        <w:widowControl w:val="0"/>
        <w:jc w:val="center"/>
        <w:rPr>
          <w:rFonts w:ascii="Georgia" w:hAnsi="Georgia"/>
          <w:b/>
          <w:smallCap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A4D" w:rsidRPr="008345B2" w:rsidTr="00885641">
        <w:trPr>
          <w:trHeight w:val="5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D" w:rsidRPr="008345B2" w:rsidRDefault="00373A4D" w:rsidP="00885641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48" w:name="_Toc206065924"/>
            <w:bookmarkStart w:id="49" w:name="_Toc206066952"/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 C – Proposta progettuale</w:t>
            </w:r>
            <w:bookmarkEnd w:id="48"/>
            <w:bookmarkEnd w:id="49"/>
          </w:p>
        </w:tc>
      </w:tr>
    </w:tbl>
    <w:p w:rsidR="00373A4D" w:rsidRPr="008345B2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  <w:r w:rsidRPr="008345B2">
        <w:rPr>
          <w:rFonts w:asciiTheme="minorHAnsi" w:hAnsiTheme="minorHAnsi"/>
          <w:sz w:val="22"/>
          <w:szCs w:val="22"/>
        </w:rPr>
        <w:t xml:space="preserve"> </w:t>
      </w:r>
    </w:p>
    <w:p w:rsidR="00373A4D" w:rsidRPr="008345B2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</w:p>
    <w:p w:rsidR="00373A4D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924" w:type="dxa"/>
        <w:jc w:val="center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BF0D56" w:rsidRPr="000E3131" w:rsidTr="00BF0D56">
        <w:trPr>
          <w:jc w:val="center"/>
        </w:trPr>
        <w:tc>
          <w:tcPr>
            <w:tcW w:w="9924" w:type="dxa"/>
            <w:shd w:val="clear" w:color="auto" w:fill="C6D9F1" w:themeFill="text2" w:themeFillTint="33"/>
          </w:tcPr>
          <w:p w:rsidR="00BF0D56" w:rsidRPr="000E3131" w:rsidRDefault="00BF0D56" w:rsidP="0088564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3131">
              <w:rPr>
                <w:rFonts w:ascii="Calibri" w:hAnsi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EFFICACIA</w:t>
            </w:r>
          </w:p>
        </w:tc>
      </w:tr>
    </w:tbl>
    <w:p w:rsidR="00BF0D56" w:rsidRPr="008345B2" w:rsidRDefault="00BF0D56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  <w:gridCol w:w="818"/>
      </w:tblGrid>
      <w:tr w:rsidR="00373A4D" w:rsidRPr="008345B2" w:rsidTr="00885641">
        <w:trPr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D" w:rsidRPr="008345B2" w:rsidRDefault="00373A4D" w:rsidP="0059266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3D62E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AF659E" w:rsidRPr="00AF659E">
              <w:rPr>
                <w:rFonts w:asciiTheme="minorHAnsi" w:hAnsiTheme="minorHAnsi" w:cstheme="minorHAnsi"/>
                <w:b/>
                <w:sz w:val="22"/>
                <w:szCs w:val="22"/>
              </w:rPr>
              <w:t>Efficacia rispetto al raggiungimento dei risultati (misurati attraverso gli indicatori di risultato e di output) previsti dell’RA e dalla Tipologia di Azione – persone orientate</w:t>
            </w:r>
          </w:p>
        </w:tc>
      </w:tr>
      <w:tr w:rsidR="00373A4D" w:rsidRPr="008345B2" w:rsidTr="00885641">
        <w:trPr>
          <w:trHeight w:val="46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D" w:rsidRPr="00AF659E" w:rsidRDefault="00AF659E" w:rsidP="00592665">
            <w:pPr>
              <w:spacing w:before="120" w:after="120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AF659E">
              <w:rPr>
                <w:sz w:val="20"/>
                <w:szCs w:val="20"/>
              </w:rPr>
              <w:t>Numero delle persone orientate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D" w:rsidRPr="008345B2" w:rsidRDefault="00373A4D" w:rsidP="00885641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n°</w:t>
            </w:r>
          </w:p>
        </w:tc>
      </w:tr>
      <w:tr w:rsidR="00BF0D56" w:rsidRPr="008345B2" w:rsidTr="00BF0D56">
        <w:trPr>
          <w:trHeight w:val="46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56" w:rsidRPr="00BF0D56" w:rsidRDefault="006B0BC7" w:rsidP="00DE5A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it-IT"/>
              </w:rPr>
              <w:t xml:space="preserve">Numero </w:t>
            </w:r>
            <w:r w:rsidRPr="006B0BC7">
              <w:rPr>
                <w:iCs/>
                <w:sz w:val="20"/>
                <w:szCs w:val="20"/>
                <w:lang w:eastAsia="it-IT"/>
              </w:rPr>
              <w:t xml:space="preserve">delle dichiarazioni a firma dei Dirigenti degli Istituti Tecnici Professionali che hanno manifestato l’interesse ad </w:t>
            </w:r>
            <w:r w:rsidRPr="006B0BC7">
              <w:rPr>
                <w:sz w:val="20"/>
                <w:szCs w:val="20"/>
                <w:lang w:eastAsia="it-IT"/>
              </w:rPr>
              <w:t>adattare i curricula secondo gli esiti proposti dal Polo Tecnico Professionale</w:t>
            </w:r>
            <w:r w:rsidR="00DA3922">
              <w:rPr>
                <w:sz w:val="20"/>
                <w:szCs w:val="20"/>
                <w:lang w:eastAsia="it-IT"/>
              </w:rPr>
              <w:t xml:space="preserve"> </w:t>
            </w:r>
            <w:r w:rsidR="00DA3922" w:rsidRPr="00DA3922">
              <w:rPr>
                <w:i/>
                <w:iCs/>
                <w:sz w:val="20"/>
                <w:szCs w:val="20"/>
              </w:rPr>
              <w:t>(l</w:t>
            </w:r>
            <w:r w:rsidR="00DA3922">
              <w:rPr>
                <w:i/>
                <w:iCs/>
                <w:sz w:val="20"/>
                <w:szCs w:val="20"/>
              </w:rPr>
              <w:t>e</w:t>
            </w:r>
            <w:r w:rsidR="00DA3922" w:rsidRPr="00DA3922">
              <w:rPr>
                <w:i/>
                <w:iCs/>
                <w:sz w:val="20"/>
                <w:szCs w:val="20"/>
              </w:rPr>
              <w:t xml:space="preserve"> </w:t>
            </w:r>
            <w:r w:rsidR="00DA3922">
              <w:rPr>
                <w:i/>
                <w:iCs/>
                <w:sz w:val="20"/>
                <w:szCs w:val="20"/>
              </w:rPr>
              <w:t>dichiarazioni dei Dirigenti Scolastici</w:t>
            </w:r>
            <w:r w:rsidR="00DE5AD1">
              <w:rPr>
                <w:i/>
                <w:iCs/>
                <w:sz w:val="20"/>
                <w:szCs w:val="20"/>
              </w:rPr>
              <w:t xml:space="preserve">, </w:t>
            </w:r>
            <w:r w:rsidR="00DE5AD1" w:rsidRPr="00DE5AD1">
              <w:rPr>
                <w:i/>
                <w:sz w:val="20"/>
                <w:szCs w:val="20"/>
              </w:rPr>
              <w:t>con allegata copia del documento di identità</w:t>
            </w:r>
            <w:r w:rsidR="00A813B0">
              <w:rPr>
                <w:i/>
                <w:sz w:val="20"/>
                <w:szCs w:val="20"/>
              </w:rPr>
              <w:t>,</w:t>
            </w:r>
            <w:r w:rsidR="00DA3922">
              <w:rPr>
                <w:i/>
                <w:iCs/>
                <w:sz w:val="20"/>
                <w:szCs w:val="20"/>
              </w:rPr>
              <w:t xml:space="preserve"> </w:t>
            </w:r>
            <w:r w:rsidR="00DA3922" w:rsidRPr="00DA3922">
              <w:rPr>
                <w:i/>
                <w:iCs/>
                <w:sz w:val="20"/>
                <w:szCs w:val="20"/>
              </w:rPr>
              <w:t>d</w:t>
            </w:r>
            <w:r w:rsidR="00DA3922">
              <w:rPr>
                <w:i/>
                <w:iCs/>
                <w:sz w:val="20"/>
                <w:szCs w:val="20"/>
              </w:rPr>
              <w:t>evono</w:t>
            </w:r>
            <w:r w:rsidR="00DA3922" w:rsidRPr="00DA3922">
              <w:rPr>
                <w:i/>
                <w:iCs/>
                <w:sz w:val="20"/>
                <w:szCs w:val="20"/>
              </w:rPr>
              <w:t xml:space="preserve"> essere allegat</w:t>
            </w:r>
            <w:r w:rsidR="00DA3922">
              <w:rPr>
                <w:i/>
                <w:iCs/>
                <w:sz w:val="20"/>
                <w:szCs w:val="20"/>
              </w:rPr>
              <w:t>e</w:t>
            </w:r>
            <w:r w:rsidR="00DA3922" w:rsidRPr="00DA3922">
              <w:rPr>
                <w:i/>
                <w:iCs/>
                <w:sz w:val="20"/>
                <w:szCs w:val="20"/>
              </w:rPr>
              <w:t xml:space="preserve"> al formulario).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56" w:rsidRPr="008345B2" w:rsidRDefault="00BF0D56" w:rsidP="00885641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n°</w:t>
            </w:r>
          </w:p>
        </w:tc>
      </w:tr>
    </w:tbl>
    <w:p w:rsidR="00BF0D56" w:rsidRDefault="00BF0D56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373A4D" w:rsidRPr="008345B2" w:rsidTr="008856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FF" w:rsidRDefault="00373A4D" w:rsidP="00076E4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3D62E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1CB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– </w:t>
            </w:r>
            <w:r w:rsidR="00076E48">
              <w:rPr>
                <w:sz w:val="20"/>
                <w:szCs w:val="20"/>
              </w:rPr>
              <w:t xml:space="preserve"> </w:t>
            </w:r>
            <w:r w:rsidR="00076E48" w:rsidRPr="00076E48">
              <w:rPr>
                <w:rFonts w:asciiTheme="minorHAnsi" w:hAnsiTheme="minorHAnsi" w:cstheme="minorHAnsi"/>
                <w:b/>
                <w:sz w:val="22"/>
                <w:szCs w:val="22"/>
              </w:rPr>
              <w:t>Efficacia degli strumenti di comunicazione proposti</w:t>
            </w:r>
            <w:r w:rsidR="00B87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73A4D" w:rsidRDefault="00BB77FF" w:rsidP="00DD66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7FF">
              <w:rPr>
                <w:rFonts w:asciiTheme="minorHAnsi" w:hAnsiTheme="minorHAnsi" w:cstheme="minorHAnsi"/>
                <w:b/>
                <w:sz w:val="22"/>
                <w:szCs w:val="22"/>
              </w:rPr>
              <w:t>Descrizione degli eventuali strumenti di diffusione dell’intervento ipotizzati con evidenza degli elementi di efficacia e di capacità di intercettare il</w:t>
            </w:r>
            <w:r w:rsidR="001C27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target rispetto agli obiettivi</w:t>
            </w:r>
            <w:r w:rsidR="00076E48" w:rsidRPr="00076E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BB77FF" w:rsidRPr="008345B2" w:rsidRDefault="00BB77FF" w:rsidP="00BB77FF">
            <w:pPr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CD116B">
              <w:rPr>
                <w:i/>
                <w:sz w:val="20"/>
                <w:szCs w:val="20"/>
              </w:rPr>
              <w:t>(aggiungere le righe necessarie)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gliatabella"/>
        <w:tblW w:w="9924" w:type="dxa"/>
        <w:tblInd w:w="-34" w:type="dxa"/>
        <w:tblLook w:val="04A0" w:firstRow="1" w:lastRow="0" w:firstColumn="1" w:lastColumn="0" w:noHBand="0" w:noVBand="1"/>
      </w:tblPr>
      <w:tblGrid>
        <w:gridCol w:w="5299"/>
        <w:gridCol w:w="4625"/>
      </w:tblGrid>
      <w:tr w:rsidR="00BB77FF" w:rsidRPr="00090FFC" w:rsidTr="00BB77FF">
        <w:tc>
          <w:tcPr>
            <w:tcW w:w="5299" w:type="dxa"/>
          </w:tcPr>
          <w:p w:rsidR="00BB77FF" w:rsidRPr="00090FFC" w:rsidRDefault="00BB77FF" w:rsidP="001C27B9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90FFC">
              <w:rPr>
                <w:b/>
                <w:bCs/>
                <w:sz w:val="20"/>
                <w:szCs w:val="20"/>
              </w:rPr>
              <w:t>Strumenti di diffusione</w:t>
            </w:r>
            <w:r w:rsidR="001C27B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C27B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="001C27B9">
              <w:rPr>
                <w:b/>
                <w:bCs/>
                <w:sz w:val="20"/>
                <w:szCs w:val="20"/>
              </w:rPr>
              <w:t xml:space="preserve"> 140 caratteri per ogni riga)</w:t>
            </w:r>
          </w:p>
        </w:tc>
        <w:tc>
          <w:tcPr>
            <w:tcW w:w="4625" w:type="dxa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90FFC">
              <w:rPr>
                <w:b/>
                <w:bCs/>
                <w:sz w:val="20"/>
                <w:szCs w:val="20"/>
              </w:rPr>
              <w:t>Efficacia</w:t>
            </w:r>
            <w:r w:rsidR="001C27B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C27B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="001C27B9">
              <w:rPr>
                <w:b/>
                <w:bCs/>
                <w:sz w:val="20"/>
                <w:szCs w:val="20"/>
              </w:rPr>
              <w:t xml:space="preserve"> 1000 caratteri per ogni riga)</w:t>
            </w:r>
          </w:p>
        </w:tc>
      </w:tr>
      <w:tr w:rsidR="00BB77FF" w:rsidRPr="00090FFC" w:rsidTr="00BB77FF">
        <w:tc>
          <w:tcPr>
            <w:tcW w:w="5299" w:type="dxa"/>
            <w:vAlign w:val="center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25" w:type="dxa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B77FF" w:rsidRPr="00090FFC" w:rsidTr="00BB77FF">
        <w:tc>
          <w:tcPr>
            <w:tcW w:w="5299" w:type="dxa"/>
            <w:vAlign w:val="center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625" w:type="dxa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B77FF" w:rsidRPr="00090FFC" w:rsidTr="00BB77FF">
        <w:tc>
          <w:tcPr>
            <w:tcW w:w="5299" w:type="dxa"/>
            <w:vAlign w:val="center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  <w:sz w:val="20"/>
                <w:szCs w:val="20"/>
              </w:rPr>
            </w:pPr>
            <w:r w:rsidRPr="00090FF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625" w:type="dxa"/>
          </w:tcPr>
          <w:p w:rsidR="00BB77FF" w:rsidRPr="00090FFC" w:rsidRDefault="00BB77FF" w:rsidP="00BB77FF">
            <w:pPr>
              <w:pStyle w:val="Paragrafoelenco"/>
              <w:tabs>
                <w:tab w:val="left" w:pos="9072"/>
              </w:tabs>
              <w:autoSpaceDE w:val="0"/>
              <w:autoSpaceDN w:val="0"/>
              <w:adjustRightInd w:val="0"/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373A4D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</w:p>
    <w:p w:rsidR="00373A4D" w:rsidRPr="008345B2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373A4D" w:rsidRPr="008345B2" w:rsidTr="00885641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24" w:rsidRDefault="00373A4D" w:rsidP="008856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3D62E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>Efficacia rispetto alle priorità trasve</w:t>
            </w:r>
            <w:r w:rsidR="00065C9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>sali</w:t>
            </w:r>
            <w:r w:rsidR="00065C9E">
              <w:rPr>
                <w:sz w:val="20"/>
                <w:szCs w:val="20"/>
              </w:rPr>
              <w:t xml:space="preserve"> </w:t>
            </w:r>
          </w:p>
          <w:p w:rsidR="00373A4D" w:rsidRPr="008345B2" w:rsidRDefault="00C35C24" w:rsidP="00152193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C35C24">
              <w:rPr>
                <w:rFonts w:asciiTheme="minorHAnsi" w:hAnsiTheme="minorHAnsi" w:cstheme="minorHAnsi"/>
                <w:b/>
                <w:sz w:val="22"/>
                <w:szCs w:val="22"/>
              </w:rPr>
              <w:t>Descrizione di come l’intervento contribuisce alla promozione della Carta di Pescara e alla sostenibilità sociale e ambientale delle imprese; alla Strategia EUSAIR, all’uso di ITI, alla Strategia per le Aree interne e per le Aree di crisi;  al principio di non discriminazione; al principio di pari opportunità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193">
              <w:rPr>
                <w:rFonts w:asciiTheme="minorHAnsi" w:hAnsiTheme="minorHAnsi" w:cstheme="minorHAnsi"/>
                <w:b/>
                <w:sz w:val="22"/>
                <w:szCs w:val="22"/>
              </w:rPr>
              <w:t>1800</w:t>
            </w:r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7F08">
              <w:rPr>
                <w:rFonts w:asciiTheme="minorHAnsi" w:hAnsiTheme="minorHAnsi" w:cstheme="minorHAnsi"/>
                <w:b/>
                <w:sz w:val="22"/>
                <w:szCs w:val="22"/>
              </w:rPr>
              <w:t>caratteri</w:t>
            </w:r>
            <w:r w:rsidR="00065C9E" w:rsidRPr="00065C9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73A4D" w:rsidRPr="008345B2" w:rsidTr="00885641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Default="00065C9E" w:rsidP="00885641">
            <w:pPr>
              <w:rPr>
                <w:sz w:val="20"/>
                <w:szCs w:val="20"/>
              </w:rPr>
            </w:pPr>
          </w:p>
          <w:p w:rsidR="00065C9E" w:rsidRPr="00065C9E" w:rsidRDefault="00065C9E" w:rsidP="00885641">
            <w:pPr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</w:p>
        </w:tc>
      </w:tr>
    </w:tbl>
    <w:p w:rsidR="00373A4D" w:rsidRDefault="00373A4D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924" w:type="dxa"/>
        <w:jc w:val="center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DD66D5" w:rsidTr="00DD66D5">
        <w:trPr>
          <w:jc w:val="center"/>
        </w:trPr>
        <w:tc>
          <w:tcPr>
            <w:tcW w:w="9924" w:type="dxa"/>
            <w:shd w:val="clear" w:color="auto" w:fill="C6D9F1" w:themeFill="text2" w:themeFillTint="33"/>
          </w:tcPr>
          <w:p w:rsidR="00DD66D5" w:rsidRPr="00DD66D5" w:rsidRDefault="00DD66D5" w:rsidP="00B874A6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66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QUALITÀ DELL’ORGANIZZAZIONE</w:t>
            </w:r>
          </w:p>
        </w:tc>
      </w:tr>
    </w:tbl>
    <w:p w:rsidR="00DD66D5" w:rsidRDefault="00DD66D5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446F9" w:rsidRPr="008345B2" w:rsidTr="002446F9">
        <w:tc>
          <w:tcPr>
            <w:tcW w:w="9640" w:type="dxa"/>
          </w:tcPr>
          <w:p w:rsidR="002446F9" w:rsidRDefault="002446F9" w:rsidP="002446F9">
            <w:pPr>
              <w:pStyle w:val="Paragrafoelenco"/>
              <w:autoSpaceDE w:val="0"/>
              <w:autoSpaceDN w:val="0"/>
              <w:adjustRightInd w:val="0"/>
              <w:spacing w:after="240" w:line="276" w:lineRule="auto"/>
              <w:ind w:left="714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>Completezza della descrizione e adeguatezza dell’esplicitazione dei contenuti e delle fasi della progettazione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446F9" w:rsidRDefault="002446F9" w:rsidP="002446F9">
            <w:pPr>
              <w:pStyle w:val="Paragrafoelenco"/>
              <w:autoSpaceDE w:val="0"/>
              <w:autoSpaceDN w:val="0"/>
              <w:adjustRightInd w:val="0"/>
              <w:spacing w:after="240" w:line="276" w:lineRule="auto"/>
              <w:ind w:left="714"/>
              <w:contextualSpacing w:val="0"/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>escri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zione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ogni Azione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gli obiettivi </w:t>
            </w:r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1000 caratteri)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modalità attuative </w:t>
            </w:r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5000 caratteri)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risultati/output </w:t>
            </w:r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max</w:t>
            </w:r>
            <w:proofErr w:type="spellEnd"/>
            <w:r w:rsidRPr="002446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1000 caratteri)</w:t>
            </w:r>
            <w:r w:rsidRPr="002446F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88564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lastRenderedPageBreak/>
              <w:t>Azione 1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Modalità attuative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Risultati/Output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88564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2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88564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3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3D62EC" w:rsidRPr="0005148F" w:rsidTr="002446F9">
        <w:tc>
          <w:tcPr>
            <w:tcW w:w="9640" w:type="dxa"/>
          </w:tcPr>
          <w:p w:rsidR="003D62EC" w:rsidRPr="0005148F" w:rsidRDefault="003D62EC" w:rsidP="0088564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4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  <w:tr w:rsidR="003D62EC" w:rsidRPr="0005148F" w:rsidTr="002446F9">
        <w:tc>
          <w:tcPr>
            <w:tcW w:w="9640" w:type="dxa"/>
          </w:tcPr>
          <w:p w:rsidR="003D62EC" w:rsidRPr="0005148F" w:rsidRDefault="003D62EC" w:rsidP="00885641">
            <w:pPr>
              <w:pStyle w:val="Paragrafoelenco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5148F">
              <w:rPr>
                <w:b/>
                <w:bCs/>
                <w:sz w:val="20"/>
                <w:szCs w:val="20"/>
              </w:rPr>
              <w:t>Azione 5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 xml:space="preserve">Obiettivi 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Modalità attuative</w:t>
            </w:r>
          </w:p>
        </w:tc>
      </w:tr>
      <w:tr w:rsidR="003D62EC" w:rsidRPr="0005148F" w:rsidTr="002446F9">
        <w:tc>
          <w:tcPr>
            <w:tcW w:w="9640" w:type="dxa"/>
            <w:vAlign w:val="center"/>
          </w:tcPr>
          <w:p w:rsidR="003D62EC" w:rsidRPr="0005148F" w:rsidRDefault="003D62EC" w:rsidP="003D62E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76" w:lineRule="auto"/>
              <w:rPr>
                <w:bCs/>
                <w:sz w:val="20"/>
                <w:szCs w:val="20"/>
              </w:rPr>
            </w:pPr>
            <w:r w:rsidRPr="0005148F">
              <w:rPr>
                <w:bCs/>
                <w:sz w:val="20"/>
                <w:szCs w:val="20"/>
              </w:rPr>
              <w:t>Risultati/Output</w:t>
            </w:r>
          </w:p>
        </w:tc>
      </w:tr>
    </w:tbl>
    <w:p w:rsidR="003D62EC" w:rsidRDefault="003D62EC" w:rsidP="00373A4D">
      <w:pPr>
        <w:widowControl w:val="0"/>
        <w:rPr>
          <w:rFonts w:asciiTheme="minorHAnsi" w:hAnsiTheme="minorHAnsi"/>
          <w:sz w:val="22"/>
          <w:szCs w:val="22"/>
        </w:rPr>
      </w:pPr>
    </w:p>
    <w:p w:rsidR="003D62EC" w:rsidRDefault="003D62EC" w:rsidP="00373A4D">
      <w:pPr>
        <w:widowControl w:val="0"/>
        <w:rPr>
          <w:rFonts w:asciiTheme="minorHAnsi" w:hAnsiTheme="minorHAnsi"/>
          <w:sz w:val="22"/>
          <w:szCs w:val="22"/>
        </w:rPr>
      </w:pPr>
    </w:p>
    <w:p w:rsidR="003D62EC" w:rsidRDefault="003D62EC" w:rsidP="00373A4D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0522C" w:rsidRPr="008345B2" w:rsidTr="00885641">
        <w:trPr>
          <w:trHeight w:val="5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D" w:rsidRDefault="00C0522C" w:rsidP="00612ED3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8345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–</w:t>
            </w:r>
            <w:r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>qualificazione</w:t>
            </w: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, Idoneità ed </w:t>
            </w:r>
            <w:r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>esperienza delle professionalità proposte per l’implementazione del progetto</w:t>
            </w:r>
          </w:p>
          <w:p w:rsidR="004B630D" w:rsidRDefault="004B630D" w:rsidP="00612ED3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:rsidR="004B630D" w:rsidRPr="007F0FF6" w:rsidRDefault="004B630D" w:rsidP="00612ED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FF6">
              <w:rPr>
                <w:rFonts w:asciiTheme="minorHAnsi" w:hAnsiTheme="minorHAnsi" w:cstheme="minorHAnsi"/>
                <w:b/>
                <w:sz w:val="22"/>
                <w:szCs w:val="22"/>
              </w:rPr>
              <w:t>Indicare le figure professionali</w:t>
            </w:r>
            <w:r w:rsidR="00492025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7F0F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coinvolte nelle rispettive Azioni, evidenziando i titoli e le esperienze professionali che ne qualificano il </w:t>
            </w:r>
            <w:r w:rsidRPr="007F0FF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curriculum</w:t>
            </w:r>
            <w:r w:rsidRPr="007F0F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 esplicitando la coerenza della professionalità di volta in volta individuata con l’attività da essa presidiata - c.d. matrice di responsabilità</w:t>
            </w:r>
            <w:r w:rsidRPr="007F0FF6">
              <w:rPr>
                <w:rStyle w:val="Rimandonotaapidipagina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7F0F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F0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630D" w:rsidRDefault="004B630D" w:rsidP="00612ED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4B630D" w:rsidRDefault="004B630D" w:rsidP="00612ED3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063A34">
              <w:rPr>
                <w:i/>
                <w:sz w:val="20"/>
                <w:szCs w:val="20"/>
              </w:rPr>
              <w:t>(aggiungere le righe necessarie)</w:t>
            </w:r>
            <w:r>
              <w:rPr>
                <w:sz w:val="20"/>
                <w:szCs w:val="20"/>
              </w:rPr>
              <w:t>.</w:t>
            </w:r>
          </w:p>
          <w:p w:rsidR="00C0522C" w:rsidRPr="008345B2" w:rsidRDefault="00C0522C" w:rsidP="00612ED3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</w:tbl>
    <w:p w:rsidR="00C0522C" w:rsidRPr="008345B2" w:rsidRDefault="00C0522C" w:rsidP="00C0522C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73"/>
        <w:gridCol w:w="3366"/>
      </w:tblGrid>
      <w:tr w:rsidR="007C564B" w:rsidRPr="0060606D" w:rsidTr="006B32B2">
        <w:trPr>
          <w:trHeight w:val="308"/>
        </w:trPr>
        <w:tc>
          <w:tcPr>
            <w:tcW w:w="1631" w:type="pct"/>
            <w:vAlign w:val="center"/>
          </w:tcPr>
          <w:p w:rsidR="007C564B" w:rsidRPr="0060606D" w:rsidRDefault="00950B26" w:rsidP="00950B26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Figura</w:t>
            </w:r>
            <w:r w:rsidR="007C564B">
              <w:rPr>
                <w:rFonts w:asciiTheme="minorHAnsi" w:hAnsiTheme="minorHAnsi"/>
                <w:sz w:val="20"/>
                <w:szCs w:val="20"/>
              </w:rPr>
              <w:t xml:space="preserve"> professional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661" w:type="pct"/>
          </w:tcPr>
          <w:p w:rsidR="007C564B" w:rsidRPr="0060606D" w:rsidRDefault="007C564B" w:rsidP="00950B26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606D">
              <w:rPr>
                <w:rFonts w:asciiTheme="minorHAnsi" w:hAnsiTheme="minorHAnsi"/>
                <w:sz w:val="20"/>
                <w:szCs w:val="20"/>
              </w:rPr>
              <w:t>Titoli</w:t>
            </w:r>
            <w:r w:rsidR="00950B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Qualifiche</w:t>
            </w:r>
            <w:r w:rsidR="00950B26">
              <w:rPr>
                <w:rFonts w:asciiTheme="minorHAnsi" w:hAnsiTheme="minorHAnsi"/>
                <w:sz w:val="20"/>
                <w:szCs w:val="20"/>
              </w:rPr>
              <w:t>, Esperienza professionale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pct"/>
            <w:vAlign w:val="center"/>
          </w:tcPr>
          <w:p w:rsidR="007C564B" w:rsidRPr="00950B26" w:rsidRDefault="00950B26" w:rsidP="00885641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0B26">
              <w:rPr>
                <w:rFonts w:asciiTheme="minorHAnsi" w:hAnsiTheme="minorHAnsi" w:cstheme="minorHAnsi"/>
                <w:sz w:val="20"/>
                <w:szCs w:val="20"/>
              </w:rPr>
              <w:t>Azione di riferimento/Ruolo all’interno dell’Azione</w:t>
            </w:r>
          </w:p>
        </w:tc>
      </w:tr>
      <w:tr w:rsidR="007C564B" w:rsidRPr="0060606D" w:rsidTr="006B32B2">
        <w:tc>
          <w:tcPr>
            <w:tcW w:w="1631" w:type="pct"/>
            <w:vAlign w:val="center"/>
          </w:tcPr>
          <w:p w:rsidR="007C564B" w:rsidRPr="0060606D" w:rsidRDefault="007C564B" w:rsidP="00C0522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pct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8" w:type="pct"/>
            <w:vAlign w:val="center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564B" w:rsidRPr="0060606D" w:rsidTr="006B32B2">
        <w:tc>
          <w:tcPr>
            <w:tcW w:w="1631" w:type="pct"/>
            <w:vAlign w:val="center"/>
          </w:tcPr>
          <w:p w:rsidR="007C564B" w:rsidRPr="0060606D" w:rsidRDefault="007C564B" w:rsidP="00C0522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661" w:type="pct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8" w:type="pct"/>
            <w:vAlign w:val="center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564B" w:rsidRPr="0060606D" w:rsidTr="006B32B2">
        <w:tc>
          <w:tcPr>
            <w:tcW w:w="1631" w:type="pct"/>
            <w:vAlign w:val="center"/>
          </w:tcPr>
          <w:p w:rsidR="007C564B" w:rsidRPr="0060606D" w:rsidRDefault="007C564B" w:rsidP="00C0522C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pct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8" w:type="pct"/>
            <w:vAlign w:val="center"/>
          </w:tcPr>
          <w:p w:rsidR="007C564B" w:rsidRPr="0060606D" w:rsidRDefault="007C564B" w:rsidP="00885641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564B" w:rsidRPr="0060606D" w:rsidTr="006B32B2">
        <w:tc>
          <w:tcPr>
            <w:tcW w:w="1631" w:type="pct"/>
          </w:tcPr>
          <w:p w:rsidR="007C564B" w:rsidRPr="0060606D" w:rsidRDefault="007C564B" w:rsidP="00C0522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1" w:type="pct"/>
          </w:tcPr>
          <w:p w:rsidR="007C564B" w:rsidRPr="0060606D" w:rsidRDefault="007C564B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8" w:type="pct"/>
          </w:tcPr>
          <w:p w:rsidR="007C564B" w:rsidRPr="0060606D" w:rsidRDefault="007C564B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2D7C" w:rsidRDefault="007E2D7C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Grigliatabella"/>
        <w:tblW w:w="9924" w:type="dxa"/>
        <w:jc w:val="center"/>
        <w:tblInd w:w="-3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24"/>
      </w:tblGrid>
      <w:tr w:rsidR="00783217" w:rsidTr="00783217">
        <w:trPr>
          <w:jc w:val="center"/>
        </w:trPr>
        <w:tc>
          <w:tcPr>
            <w:tcW w:w="9924" w:type="dxa"/>
            <w:shd w:val="clear" w:color="auto" w:fill="C6D9F1" w:themeFill="text2" w:themeFillTint="33"/>
          </w:tcPr>
          <w:p w:rsidR="00783217" w:rsidRPr="00783217" w:rsidRDefault="00B874A6" w:rsidP="00B874A6">
            <w:pPr>
              <w:pStyle w:val="Paragrafoelenco"/>
              <w:autoSpaceDE w:val="0"/>
              <w:autoSpaceDN w:val="0"/>
              <w:adjustRightInd w:val="0"/>
              <w:spacing w:line="259" w:lineRule="auto"/>
              <w:ind w:left="1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C) </w:t>
            </w:r>
            <w:r w:rsidR="00783217" w:rsidRPr="007832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EFFICIENZA DELLA SPESA</w:t>
            </w:r>
          </w:p>
        </w:tc>
      </w:tr>
    </w:tbl>
    <w:p w:rsidR="00B40B92" w:rsidRDefault="00B40B92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783217" w:rsidRPr="007E2D7C" w:rsidRDefault="00783217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E2D7C" w:rsidRPr="007E2D7C" w:rsidTr="004E58C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17" w:rsidRDefault="007E2D7C" w:rsidP="00783217">
            <w:pPr>
              <w:pStyle w:val="CM1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2D7C">
              <w:rPr>
                <w:rFonts w:asciiTheme="minorHAnsi" w:hAnsiTheme="minorHAnsi"/>
                <w:sz w:val="22"/>
                <w:szCs w:val="22"/>
                <w:highlight w:val="yellow"/>
              </w:rPr>
              <w:br w:type="page"/>
            </w:r>
            <w:r w:rsidRPr="00783217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783217" w:rsidRPr="0078321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783217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783217" w:rsidRPr="00783217">
              <w:rPr>
                <w:rFonts w:asciiTheme="minorHAnsi" w:hAnsiTheme="minorHAnsi"/>
                <w:b/>
                <w:sz w:val="22"/>
                <w:szCs w:val="22"/>
              </w:rPr>
              <w:t>Chiarezza espositiva del piano finanziario</w:t>
            </w:r>
          </w:p>
          <w:p w:rsidR="00783217" w:rsidRPr="00783217" w:rsidRDefault="00783217" w:rsidP="00783217">
            <w:pPr>
              <w:rPr>
                <w:lang w:eastAsia="en-US"/>
              </w:rPr>
            </w:pPr>
          </w:p>
          <w:p w:rsidR="00783217" w:rsidRPr="00783217" w:rsidRDefault="00783217" w:rsidP="009A21EC">
            <w:pPr>
              <w:pStyle w:val="CM1"/>
              <w:ind w:left="720"/>
              <w:jc w:val="center"/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783217">
              <w:rPr>
                <w:rFonts w:asciiTheme="minorHAnsi" w:hAnsiTheme="minorHAnsi"/>
                <w:b/>
                <w:sz w:val="22"/>
                <w:szCs w:val="22"/>
              </w:rPr>
              <w:t>n riferimento alle risorse stanziate per singola Azione, evidenziare la congruità della ripartizione ipotizzata (con indicazione dei relativi costi parziali) rispetto al conseguimento dello specifico obiettivo.</w:t>
            </w:r>
          </w:p>
          <w:p w:rsidR="007E2D7C" w:rsidRPr="007E2D7C" w:rsidRDefault="007E2D7C" w:rsidP="0078321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</w:tbl>
    <w:p w:rsidR="007E2D7C" w:rsidRDefault="007E2D7C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D30BBC" w:rsidRPr="00D30BBC" w:rsidRDefault="00D30BBC" w:rsidP="00D30BBC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BBC">
        <w:rPr>
          <w:rFonts w:asciiTheme="minorHAnsi" w:hAnsiTheme="minorHAnsi" w:cstheme="minorHAnsi"/>
          <w:b/>
          <w:sz w:val="22"/>
          <w:szCs w:val="22"/>
        </w:rPr>
        <w:t>TABELLA 1</w:t>
      </w:r>
    </w:p>
    <w:p w:rsidR="00D30BBC" w:rsidRDefault="00D30BBC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318"/>
        <w:gridCol w:w="8571"/>
      </w:tblGrid>
      <w:tr w:rsidR="00EA77D7" w:rsidTr="00EA77D7">
        <w:tc>
          <w:tcPr>
            <w:tcW w:w="1318" w:type="dxa"/>
          </w:tcPr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b/>
                <w:sz w:val="22"/>
                <w:szCs w:val="22"/>
              </w:rPr>
              <w:t>Azioni 1- 5</w:t>
            </w:r>
          </w:p>
        </w:tc>
        <w:tc>
          <w:tcPr>
            <w:tcW w:w="8571" w:type="dxa"/>
          </w:tcPr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i/>
                <w:sz w:val="22"/>
                <w:szCs w:val="22"/>
              </w:rPr>
              <w:t>Descrizione sintetica del piano finanziario ipotizzato, con evidenza degli elementi di congruità.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7D7" w:rsidTr="00EA77D7">
        <w:tc>
          <w:tcPr>
            <w:tcW w:w="1318" w:type="dxa"/>
          </w:tcPr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b/>
                <w:sz w:val="22"/>
                <w:szCs w:val="22"/>
              </w:rPr>
              <w:t>Ripartizione ipotizzata tra le Azioni</w:t>
            </w:r>
          </w:p>
        </w:tc>
        <w:tc>
          <w:tcPr>
            <w:tcW w:w="8571" w:type="dxa"/>
            <w:vAlign w:val="center"/>
          </w:tcPr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sz w:val="22"/>
                <w:szCs w:val="22"/>
              </w:rPr>
              <w:t>Azione 1 € ___________________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sz w:val="22"/>
                <w:szCs w:val="22"/>
              </w:rPr>
              <w:t>Azione 2 € ___________________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sz w:val="22"/>
                <w:szCs w:val="22"/>
              </w:rPr>
              <w:t>Azione 3 € ___________________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sz w:val="22"/>
                <w:szCs w:val="22"/>
              </w:rPr>
              <w:t>Azione 4 € ___________________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7D7">
              <w:rPr>
                <w:rFonts w:asciiTheme="minorHAnsi" w:hAnsiTheme="minorHAnsi" w:cstheme="minorHAnsi"/>
                <w:sz w:val="22"/>
                <w:szCs w:val="22"/>
              </w:rPr>
              <w:t>Azione 5 € ___________________</w:t>
            </w:r>
          </w:p>
          <w:p w:rsidR="00EA77D7" w:rsidRPr="00EA77D7" w:rsidRDefault="00EA77D7" w:rsidP="0088564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7D7" w:rsidRDefault="00EA77D7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A0C7F" w:rsidTr="005A0C7F">
        <w:tc>
          <w:tcPr>
            <w:tcW w:w="2093" w:type="dxa"/>
          </w:tcPr>
          <w:p w:rsidR="005A0C7F" w:rsidRPr="005A0C7F" w:rsidRDefault="005A0C7F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C7F">
              <w:rPr>
                <w:rFonts w:asciiTheme="minorHAnsi" w:hAnsiTheme="minorHAnsi" w:cstheme="minorHAnsi"/>
                <w:b/>
                <w:sz w:val="22"/>
                <w:szCs w:val="22"/>
              </w:rPr>
              <w:t>TOTALE PROGETTO</w:t>
            </w:r>
          </w:p>
        </w:tc>
        <w:tc>
          <w:tcPr>
            <w:tcW w:w="7796" w:type="dxa"/>
          </w:tcPr>
          <w:p w:rsidR="005A0C7F" w:rsidRPr="005A0C7F" w:rsidRDefault="005A0C7F" w:rsidP="00885641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 _____________</w:t>
            </w:r>
            <w:r w:rsidRPr="005A0C7F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</w:tc>
      </w:tr>
    </w:tbl>
    <w:p w:rsidR="00EA77D7" w:rsidRDefault="00EA77D7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5A0C7F" w:rsidRDefault="005A0C7F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885641" w:rsidRPr="00885641" w:rsidRDefault="00885641" w:rsidP="00885641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641">
        <w:rPr>
          <w:rFonts w:asciiTheme="minorHAnsi" w:hAnsiTheme="minorHAnsi" w:cstheme="minorHAnsi"/>
          <w:b/>
          <w:sz w:val="22"/>
          <w:szCs w:val="22"/>
        </w:rPr>
        <w:t>TABELLA 2 PIANO FINANZIARIO DI DETTAGLIO (La tabella 2 deve essere ripetuta per ogni singola azione)</w:t>
      </w:r>
    </w:p>
    <w:p w:rsidR="00885641" w:rsidRPr="00960E48" w:rsidRDefault="00885641" w:rsidP="00885641">
      <w:pPr>
        <w:pStyle w:val="Paragrafoelenco"/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tbl>
      <w:tblPr>
        <w:tblW w:w="9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701"/>
        <w:gridCol w:w="2268"/>
        <w:gridCol w:w="1275"/>
        <w:gridCol w:w="860"/>
        <w:gridCol w:w="1220"/>
      </w:tblGrid>
      <w:tr w:rsidR="00885641" w:rsidTr="00885641">
        <w:trPr>
          <w:trHeight w:val="67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Pr="00885641" w:rsidRDefault="00885641" w:rsidP="0088564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PIANO ECONOMICO AZIONE ___</w:t>
            </w:r>
          </w:p>
          <w:p w:rsidR="00885641" w:rsidRPr="00885641" w:rsidRDefault="00885641" w:rsidP="0088564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56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(indicare numero della singola azione o se trattasi di azione trasversale)</w:t>
            </w:r>
          </w:p>
        </w:tc>
      </w:tr>
      <w:tr w:rsidR="00885641" w:rsidTr="00885641">
        <w:trPr>
          <w:trHeight w:val="25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SEZIONE “A” – RICAVI</w:t>
            </w:r>
          </w:p>
        </w:tc>
      </w:tr>
      <w:tr w:rsidR="00885641" w:rsidTr="00885641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Macrocategoria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 contr. Pubblico</w:t>
            </w:r>
          </w:p>
        </w:tc>
      </w:tr>
      <w:tr w:rsidR="00885641" w:rsidTr="0088564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Contributo pubblico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56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56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85641" w:rsidTr="00885641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 SEZIONE A - RICAVI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885641" w:rsidRDefault="00885641" w:rsidP="008856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6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56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Pr="00885641" w:rsidRDefault="00885641" w:rsidP="00885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56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85641" w:rsidTr="00885641">
        <w:trPr>
          <w:trHeight w:val="25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Default="00885641" w:rsidP="008856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Default="00885641" w:rsidP="0088564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Default="00885641" w:rsidP="00885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41" w:rsidRDefault="00885641" w:rsidP="008856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A0C7F" w:rsidRDefault="005A0C7F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885641" w:rsidRDefault="00885641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592"/>
        <w:gridCol w:w="4353"/>
        <w:gridCol w:w="1560"/>
      </w:tblGrid>
      <w:tr w:rsidR="00885641" w:rsidRPr="00EC1695" w:rsidTr="00EC7771">
        <w:trPr>
          <w:trHeight w:val="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 xml:space="preserve">SEZIONE </w:t>
            </w: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EC777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 xml:space="preserve">COSTI </w:t>
            </w:r>
            <w:r w:rsidR="00EC7771"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DELL'O</w:t>
            </w:r>
            <w:r w:rsidR="00EC7771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P</w:t>
            </w:r>
            <w:r w:rsidR="00EC7771"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E</w:t>
            </w:r>
            <w:r w:rsidR="00EC7771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RAZIONE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Preparazione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B.1.1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Ideazione e progettazione intervento Pe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r</w:t>
            </w: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sonale Interno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Fino ad un massimo del 5% del totale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B.1.2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Ideazione e progettazione intervento Collaboratori esterni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Fino ad un massimo del 2% del totale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Realizzazione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B.2.1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Personale interno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B.2.2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Collaboratori Esterni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B.2.3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Materiale di consumo per l’azione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B.2.4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Utilizzo locali e attrezzature per l'attività programmata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Diffusione risultati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B.3.1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Elaborazione reports relativi all’azione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B.3.2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Incontri e seminari 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B.3.3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Pubblicazioni finali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 xml:space="preserve">Direzione e valutazione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B.4.1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Direzione del progetto 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B.4.2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Valutazione del progetto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15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B.4.3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Comitato tecnico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Fino ad un massimo del 7% del totale. In questa voce di spesa p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o</w:t>
            </w: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ssono essere rendicontate le spese di viaggio, vitto e alloggio del personale partecipante al Comitato tecnico dei Poli Tecnico Professionali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10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B.4.4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Attività di Amministrazione, segreteria e certificazione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Fino ad un massimo del 7% del totale. In questa voce possono essere rendicontate solo le spese direttamente riferite all'azione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EC777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TOTALE COSTI DELL'O</w:t>
            </w:r>
            <w:r w:rsidR="00EC7771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P</w:t>
            </w: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E</w:t>
            </w:r>
            <w:r w:rsidR="00EC7771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RAZIONE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115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COSTI INDIRETTI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518" w:rsidRDefault="00885641" w:rsidP="00082518">
            <w:pPr>
              <w:rPr>
                <w:rFonts w:ascii="Calibri" w:hAnsi="Calibri" w:cs="Calibri"/>
                <w:bCs/>
                <w:sz w:val="20"/>
                <w:szCs w:val="20"/>
                <w:lang w:eastAsia="it-IT"/>
              </w:rPr>
            </w:pPr>
            <w:r w:rsidRPr="00082518">
              <w:rPr>
                <w:rFonts w:ascii="Calibri" w:hAnsi="Calibri" w:cs="Calibri"/>
                <w:bCs/>
                <w:sz w:val="20"/>
                <w:szCs w:val="20"/>
                <w:lang w:eastAsia="it-IT"/>
              </w:rPr>
              <w:t>A</w:t>
            </w:r>
            <w:r w:rsidR="00082518">
              <w:rPr>
                <w:rFonts w:ascii="Calibri" w:hAnsi="Calibri" w:cs="Calibri"/>
                <w:bCs/>
                <w:sz w:val="20"/>
                <w:szCs w:val="20"/>
                <w:lang w:eastAsia="it-IT"/>
              </w:rPr>
              <w:t xml:space="preserve">pplicazione del tasso forfettario del 7% sui Costi Diretti Ammissibili (Totale Lettera B) ai sensi dell’articolo 68, comma 1, lettera a), del </w:t>
            </w:r>
            <w:r w:rsidR="00082518" w:rsidRPr="00082518">
              <w:rPr>
                <w:rFonts w:ascii="Calibri" w:hAnsi="Calibri" w:cs="Calibri"/>
                <w:bCs/>
                <w:sz w:val="20"/>
                <w:szCs w:val="20"/>
                <w:lang w:eastAsia="it-IT"/>
              </w:rPr>
              <w:t>Reg (CE) 1303/2013</w:t>
            </w:r>
          </w:p>
          <w:p w:rsidR="00885641" w:rsidRPr="00082518" w:rsidRDefault="00885641" w:rsidP="00082518">
            <w:pPr>
              <w:rPr>
                <w:rFonts w:ascii="Calibri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115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TOTALE COSTI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 xml:space="preserve"> INDIRETTI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5641" w:rsidRPr="00EC1695" w:rsidRDefault="00885641" w:rsidP="00EC777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TOTALE COSTO DELL'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 xml:space="preserve">OPERAZIONE </w:t>
            </w:r>
            <w:r w:rsidRPr="00EC1695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(B+C)</w:t>
            </w:r>
          </w:p>
        </w:tc>
        <w:tc>
          <w:tcPr>
            <w:tcW w:w="43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EC1695">
              <w:rPr>
                <w:rFonts w:ascii="Calibri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641" w:rsidRPr="00EC1695" w:rsidRDefault="00885641" w:rsidP="00885641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C169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85641" w:rsidRPr="00EC1695" w:rsidTr="00EC7771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885641" w:rsidRPr="00EC1695" w:rsidTr="00EC7771">
        <w:trPr>
          <w:trHeight w:val="27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5641" w:rsidRPr="00EC1695" w:rsidRDefault="00885641" w:rsidP="00885641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885641" w:rsidRDefault="00885641" w:rsidP="00885641"/>
    <w:p w:rsidR="00885641" w:rsidRDefault="00885641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885641" w:rsidRDefault="00885641" w:rsidP="007E2D7C">
      <w:pPr>
        <w:rPr>
          <w:rFonts w:asciiTheme="minorHAnsi" w:hAnsiTheme="minorHAnsi"/>
          <w:sz w:val="22"/>
          <w:szCs w:val="22"/>
          <w:highlight w:val="yellow"/>
        </w:rPr>
      </w:pPr>
    </w:p>
    <w:tbl>
      <w:tblPr>
        <w:tblW w:w="98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0F0CA7" w:rsidRPr="008345B2" w:rsidTr="0041309E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C2F" w:rsidRDefault="000F0CA7" w:rsidP="00D47C2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2D7C">
              <w:rPr>
                <w:rFonts w:asciiTheme="minorHAnsi" w:hAnsiTheme="minorHAnsi"/>
                <w:sz w:val="22"/>
                <w:szCs w:val="22"/>
                <w:highlight w:val="yellow"/>
              </w:rPr>
              <w:br w:type="page"/>
            </w:r>
            <w:r w:rsidRPr="00D47C2F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D47C2F" w:rsidRPr="00D47C2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47C2F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D47C2F" w:rsidRPr="00D47C2F">
              <w:rPr>
                <w:rFonts w:asciiTheme="minorHAnsi" w:hAnsiTheme="minorHAnsi" w:cstheme="minorHAnsi"/>
                <w:b/>
                <w:sz w:val="22"/>
                <w:szCs w:val="22"/>
              </w:rPr>
              <w:t>Equilibrio del piano finanziario</w:t>
            </w:r>
          </w:p>
          <w:p w:rsidR="00D47C2F" w:rsidRPr="00D47C2F" w:rsidRDefault="00D47C2F" w:rsidP="00D47C2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C2F">
              <w:rPr>
                <w:rFonts w:asciiTheme="minorHAnsi" w:hAnsiTheme="minorHAnsi" w:cstheme="minorHAnsi"/>
                <w:sz w:val="22"/>
                <w:szCs w:val="22"/>
              </w:rPr>
              <w:t>Esplicitare l’idoneità del piano finanziario proposto, rispetto all’obiettivo di ottimizzazione delle risorse nella logica della massima efficienza</w:t>
            </w:r>
          </w:p>
          <w:p w:rsidR="00D47C2F" w:rsidRPr="008345B2" w:rsidRDefault="00D47C2F" w:rsidP="00D47C2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0F0CA7" w:rsidRPr="008345B2" w:rsidTr="0041309E">
        <w:trPr>
          <w:trHeight w:val="247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A7" w:rsidRPr="008345B2" w:rsidRDefault="003537E8" w:rsidP="003537E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Evidenziare gli elementi di efficienza del piano finanziario proposto, rispetto agli obiettivi previsti, e gli indicatori individuati al fine di ottimizzare i costi preventivati </w:t>
            </w:r>
            <w:r w:rsidRPr="003537E8">
              <w:rPr>
                <w:sz w:val="20"/>
                <w:szCs w:val="20"/>
              </w:rPr>
              <w:t>(</w:t>
            </w:r>
            <w:proofErr w:type="spellStart"/>
            <w:r w:rsidRPr="003537E8">
              <w:rPr>
                <w:sz w:val="20"/>
                <w:szCs w:val="20"/>
              </w:rPr>
              <w:t>max</w:t>
            </w:r>
            <w:proofErr w:type="spellEnd"/>
            <w:r w:rsidRPr="003537E8">
              <w:rPr>
                <w:sz w:val="20"/>
                <w:szCs w:val="20"/>
              </w:rPr>
              <w:t xml:space="preserve"> 1000 caratteri)</w:t>
            </w:r>
          </w:p>
        </w:tc>
      </w:tr>
      <w:tr w:rsidR="003537E8" w:rsidRPr="008345B2" w:rsidTr="0041309E">
        <w:trPr>
          <w:trHeight w:val="247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E8" w:rsidRDefault="003537E8" w:rsidP="0041309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537E8" w:rsidRDefault="003537E8" w:rsidP="0041309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537E8" w:rsidRPr="008345B2" w:rsidRDefault="003537E8" w:rsidP="0041309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5641" w:rsidRPr="007E2D7C" w:rsidRDefault="00885641" w:rsidP="007E2D7C">
      <w:pPr>
        <w:rPr>
          <w:rFonts w:asciiTheme="minorHAnsi" w:hAnsiTheme="minorHAnsi"/>
          <w:sz w:val="22"/>
          <w:szCs w:val="22"/>
          <w:highlight w:val="yellow"/>
        </w:rPr>
      </w:pPr>
    </w:p>
    <w:p w:rsidR="003913D6" w:rsidRPr="008E35F1" w:rsidRDefault="003913D6" w:rsidP="003913D6">
      <w:pPr>
        <w:widowControl w:val="0"/>
        <w:jc w:val="center"/>
        <w:rPr>
          <w:rFonts w:ascii="Georgia" w:hAnsi="Georgia"/>
          <w:b/>
          <w:smallCaps/>
          <w:sz w:val="40"/>
          <w:szCs w:val="40"/>
        </w:rPr>
      </w:pPr>
    </w:p>
    <w:p w:rsidR="003913D6" w:rsidRPr="008E35F1" w:rsidRDefault="003913D6" w:rsidP="003913D6">
      <w:pPr>
        <w:widowControl w:val="0"/>
        <w:jc w:val="center"/>
        <w:rPr>
          <w:rFonts w:ascii="Bodoni MT" w:hAnsi="Bodoni MT"/>
          <w:b/>
          <w:smallCaps/>
          <w:sz w:val="22"/>
          <w:szCs w:val="22"/>
        </w:rPr>
      </w:pPr>
    </w:p>
    <w:p w:rsidR="003913D6" w:rsidRPr="008E35F1" w:rsidRDefault="003913D6" w:rsidP="003913D6">
      <w:pPr>
        <w:widowControl w:val="0"/>
        <w:rPr>
          <w:rFonts w:ascii="Bodoni MT" w:hAnsi="Bodoni MT"/>
          <w:sz w:val="22"/>
          <w:szCs w:val="22"/>
        </w:rPr>
      </w:pPr>
    </w:p>
    <w:p w:rsidR="003913D6" w:rsidRPr="00A836AD" w:rsidRDefault="003913D6" w:rsidP="003913D6">
      <w:pPr>
        <w:pStyle w:val="Testonotaapidipagina"/>
        <w:jc w:val="both"/>
        <w:rPr>
          <w:b/>
          <w:sz w:val="22"/>
          <w:szCs w:val="22"/>
        </w:rPr>
      </w:pPr>
      <w:r w:rsidRPr="00A836AD">
        <w:rPr>
          <w:b/>
          <w:sz w:val="22"/>
          <w:szCs w:val="22"/>
        </w:rPr>
        <w:t>N.B.:</w:t>
      </w:r>
    </w:p>
    <w:p w:rsidR="003913D6" w:rsidRPr="003C5EE2" w:rsidRDefault="003913D6" w:rsidP="003913D6">
      <w:pPr>
        <w:pStyle w:val="Testonotaapidipagina"/>
        <w:jc w:val="both"/>
        <w:rPr>
          <w:b/>
          <w:sz w:val="22"/>
          <w:szCs w:val="22"/>
        </w:rPr>
      </w:pPr>
      <w:r w:rsidRPr="00A836AD">
        <w:rPr>
          <w:b/>
          <w:sz w:val="22"/>
          <w:szCs w:val="22"/>
        </w:rPr>
        <w:t>Con riferimento a</w:t>
      </w:r>
      <w:r w:rsidR="00810933" w:rsidRPr="00A836AD">
        <w:rPr>
          <w:b/>
          <w:sz w:val="22"/>
          <w:szCs w:val="22"/>
        </w:rPr>
        <w:t>l</w:t>
      </w:r>
      <w:r w:rsidRPr="00A836AD">
        <w:rPr>
          <w:b/>
          <w:sz w:val="22"/>
          <w:szCs w:val="22"/>
        </w:rPr>
        <w:t xml:space="preserve"> pian</w:t>
      </w:r>
      <w:r w:rsidR="00810933" w:rsidRPr="00A836AD">
        <w:rPr>
          <w:b/>
          <w:sz w:val="22"/>
          <w:szCs w:val="22"/>
        </w:rPr>
        <w:t>o</w:t>
      </w:r>
      <w:r w:rsidRPr="00A836AD">
        <w:rPr>
          <w:b/>
          <w:sz w:val="22"/>
          <w:szCs w:val="22"/>
        </w:rPr>
        <w:t xml:space="preserve"> </w:t>
      </w:r>
      <w:r w:rsidR="00A32C05" w:rsidRPr="00A836AD">
        <w:rPr>
          <w:b/>
          <w:sz w:val="22"/>
          <w:szCs w:val="22"/>
        </w:rPr>
        <w:t>finanziario</w:t>
      </w:r>
      <w:r w:rsidRPr="00A836AD">
        <w:rPr>
          <w:b/>
          <w:sz w:val="22"/>
          <w:szCs w:val="22"/>
        </w:rPr>
        <w:t>, si fa presente che, a seguito dell’approvazione dei progetti e prima del formale affidamento dei medesimi, l’Amministrazione Regionale si riserva</w:t>
      </w:r>
      <w:r w:rsidR="003B1631" w:rsidRPr="00A836AD">
        <w:rPr>
          <w:b/>
          <w:sz w:val="22"/>
          <w:szCs w:val="22"/>
        </w:rPr>
        <w:t>, all’occo</w:t>
      </w:r>
      <w:r w:rsidR="0041309E" w:rsidRPr="00A836AD">
        <w:rPr>
          <w:b/>
          <w:sz w:val="22"/>
          <w:szCs w:val="22"/>
        </w:rPr>
        <w:t>r</w:t>
      </w:r>
      <w:r w:rsidR="003B1631" w:rsidRPr="00A836AD">
        <w:rPr>
          <w:b/>
          <w:sz w:val="22"/>
          <w:szCs w:val="22"/>
        </w:rPr>
        <w:t>renza,</w:t>
      </w:r>
      <w:r w:rsidRPr="00A836AD">
        <w:rPr>
          <w:b/>
          <w:sz w:val="22"/>
          <w:szCs w:val="22"/>
        </w:rPr>
        <w:t xml:space="preserve"> di chiedere una ri</w:t>
      </w:r>
      <w:r w:rsidR="00A836AD" w:rsidRPr="00A836AD">
        <w:rPr>
          <w:b/>
          <w:sz w:val="22"/>
          <w:szCs w:val="22"/>
        </w:rPr>
        <w:t>formulazione dei suddetti piani</w:t>
      </w:r>
      <w:r w:rsidRPr="00A836AD">
        <w:rPr>
          <w:b/>
          <w:sz w:val="22"/>
          <w:szCs w:val="22"/>
        </w:rPr>
        <w:t>.</w:t>
      </w:r>
    </w:p>
    <w:p w:rsidR="003913D6" w:rsidRPr="003C5EE2" w:rsidRDefault="003913D6" w:rsidP="003913D6">
      <w:pPr>
        <w:rPr>
          <w:rFonts w:ascii="Bodoni MT" w:hAnsi="Bodoni MT"/>
          <w:sz w:val="22"/>
          <w:szCs w:val="22"/>
        </w:rPr>
      </w:pPr>
    </w:p>
    <w:p w:rsidR="00A8705E" w:rsidRDefault="00A8705E"/>
    <w:sectPr w:rsidR="00A8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69" w:rsidRDefault="000F3669" w:rsidP="003913D6">
      <w:r>
        <w:separator/>
      </w:r>
    </w:p>
  </w:endnote>
  <w:endnote w:type="continuationSeparator" w:id="0">
    <w:p w:rsidR="000F3669" w:rsidRDefault="000F3669" w:rsidP="0039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69" w:rsidRDefault="000F3669" w:rsidP="003913D6">
      <w:r>
        <w:separator/>
      </w:r>
    </w:p>
  </w:footnote>
  <w:footnote w:type="continuationSeparator" w:id="0">
    <w:p w:rsidR="000F3669" w:rsidRDefault="000F3669" w:rsidP="003913D6">
      <w:r>
        <w:continuationSeparator/>
      </w:r>
    </w:p>
  </w:footnote>
  <w:footnote w:id="1">
    <w:p w:rsidR="00F00352" w:rsidRPr="00492025" w:rsidRDefault="00F00352">
      <w:pPr>
        <w:pStyle w:val="Testonotaapidipagina"/>
        <w:rPr>
          <w:rFonts w:asciiTheme="minorHAnsi" w:hAnsiTheme="minorHAnsi" w:cstheme="minorHAnsi"/>
          <w:b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492025">
        <w:rPr>
          <w:rFonts w:asciiTheme="minorHAnsi" w:hAnsiTheme="minorHAnsi" w:cstheme="minorHAnsi"/>
          <w:b/>
          <w:u w:val="single"/>
        </w:rPr>
        <w:t>A puro titolo esemplificativo, per “figura professionale” si intende: manager di progetto, orientatore, ricercatore, esperto marketing, esperto statist</w:t>
      </w:r>
      <w:r w:rsidR="00AD1791">
        <w:rPr>
          <w:rFonts w:asciiTheme="minorHAnsi" w:hAnsiTheme="minorHAnsi" w:cstheme="minorHAnsi"/>
          <w:b/>
          <w:u w:val="single"/>
        </w:rPr>
        <w:t>i</w:t>
      </w:r>
      <w:r w:rsidRPr="00492025">
        <w:rPr>
          <w:rFonts w:asciiTheme="minorHAnsi" w:hAnsiTheme="minorHAnsi" w:cstheme="minorHAnsi"/>
          <w:b/>
          <w:u w:val="single"/>
        </w:rPr>
        <w:t>co, esperto informatico, etc.</w:t>
      </w:r>
    </w:p>
  </w:footnote>
  <w:footnote w:id="2">
    <w:p w:rsidR="00F00352" w:rsidRPr="00544E43" w:rsidRDefault="00F00352" w:rsidP="00FA3993">
      <w:pPr>
        <w:pStyle w:val="Testonotaapidipagina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544E43">
        <w:rPr>
          <w:rStyle w:val="Rimandonotaapidipagina"/>
          <w:b/>
          <w:sz w:val="24"/>
        </w:rPr>
        <w:footnoteRef/>
      </w:r>
      <w:r>
        <w:t xml:space="preserve"> 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Si evidenzia che per ogni figura professionale deve essere allegato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il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relativo </w:t>
      </w:r>
      <w:r w:rsidRPr="00544E43">
        <w:rPr>
          <w:rFonts w:asciiTheme="minorHAnsi" w:eastAsiaTheme="minorHAnsi" w:hAnsiTheme="minorHAnsi" w:cstheme="minorBidi"/>
          <w:b/>
          <w:i/>
          <w:u w:val="single"/>
          <w:lang w:eastAsia="en-US"/>
        </w:rPr>
        <w:t>curriculum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redatto in forma </w:t>
      </w:r>
      <w:proofErr w:type="spellStart"/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autodichiarativa</w:t>
      </w:r>
      <w:proofErr w:type="spellEnd"/>
      <w:r>
        <w:rPr>
          <w:rFonts w:asciiTheme="minorHAnsi" w:eastAsiaTheme="minorHAnsi" w:hAnsiTheme="minorHAnsi" w:cstheme="minorBidi"/>
          <w:b/>
          <w:u w:val="single"/>
          <w:lang w:eastAsia="en-US"/>
        </w:rPr>
        <w:t>,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ai sensi del DPR 445/200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>0 (sottoscrizione e documento di riconoscimento del professionista)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, dal quale risultino 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chiaramente </w:t>
      </w:r>
      <w:r w:rsidRPr="00544E43">
        <w:rPr>
          <w:rFonts w:asciiTheme="minorHAnsi" w:eastAsiaTheme="minorHAnsi" w:hAnsiTheme="minorHAnsi" w:cstheme="minorBidi"/>
          <w:b/>
          <w:u w:val="single"/>
          <w:lang w:eastAsia="en-US"/>
        </w:rPr>
        <w:t>i titoli e le esperienze professionali riportati nell’apposita griglia del presente formulario</w:t>
      </w:r>
      <w:r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</w:t>
      </w:r>
      <w:r w:rsidRPr="005475CA">
        <w:rPr>
          <w:rFonts w:asciiTheme="minorHAnsi" w:hAnsiTheme="minorHAnsi"/>
          <w:smallCaps/>
          <w:sz w:val="22"/>
          <w:szCs w:val="22"/>
        </w:rPr>
        <w:t>(</w:t>
      </w:r>
      <w:r w:rsidRPr="00CD298B">
        <w:rPr>
          <w:rFonts w:asciiTheme="minorHAnsi" w:hAnsiTheme="minorHAnsi"/>
          <w:b/>
          <w:u w:val="single"/>
        </w:rPr>
        <w:t xml:space="preserve">i curricula vitae devono essere allegati al formulario ed inviati come indicato al comma 1 punto </w:t>
      </w:r>
      <w:r w:rsidR="00CD298B" w:rsidRPr="00CD298B">
        <w:rPr>
          <w:rFonts w:asciiTheme="minorHAnsi" w:hAnsiTheme="minorHAnsi"/>
          <w:b/>
          <w:u w:val="single"/>
        </w:rPr>
        <w:t>1</w:t>
      </w:r>
      <w:r w:rsidRPr="00CD298B">
        <w:rPr>
          <w:rFonts w:asciiTheme="minorHAnsi" w:hAnsiTheme="minorHAnsi"/>
          <w:b/>
          <w:u w:val="single"/>
        </w:rPr>
        <w:t xml:space="preserve"> ed al comma 2 dell’articolo </w:t>
      </w:r>
      <w:r w:rsidR="00CD298B" w:rsidRPr="00CD298B">
        <w:rPr>
          <w:rFonts w:asciiTheme="minorHAnsi" w:hAnsiTheme="minorHAnsi"/>
          <w:b/>
          <w:u w:val="single"/>
        </w:rPr>
        <w:t>7</w:t>
      </w:r>
      <w:r w:rsidRPr="00CD298B">
        <w:rPr>
          <w:rFonts w:asciiTheme="minorHAnsi" w:hAnsiTheme="minorHAnsi"/>
          <w:b/>
          <w:u w:val="single"/>
        </w:rPr>
        <w:t xml:space="preserve"> dell’Avviso</w:t>
      </w:r>
      <w:r w:rsidR="00D73185" w:rsidRPr="00D73185">
        <w:rPr>
          <w:rFonts w:asciiTheme="minorHAnsi" w:hAnsiTheme="minorHAnsi"/>
          <w:smallCaps/>
          <w:sz w:val="22"/>
          <w:szCs w:val="22"/>
          <w:u w:val="single"/>
        </w:rPr>
        <w:t>)</w:t>
      </w:r>
      <w:r w:rsidRPr="00CD298B">
        <w:rPr>
          <w:rFonts w:asciiTheme="minorHAnsi" w:eastAsiaTheme="minorHAnsi" w:hAnsiTheme="minorHAnsi" w:cstheme="minorBidi"/>
          <w:b/>
          <w:u w:val="single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7D5"/>
    <w:multiLevelType w:val="hybridMultilevel"/>
    <w:tmpl w:val="D5F00E9E"/>
    <w:lvl w:ilvl="0" w:tplc="011E3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75E64"/>
    <w:multiLevelType w:val="hybridMultilevel"/>
    <w:tmpl w:val="D91CAF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D70"/>
    <w:multiLevelType w:val="hybridMultilevel"/>
    <w:tmpl w:val="7BC2587A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53D13"/>
    <w:multiLevelType w:val="hybridMultilevel"/>
    <w:tmpl w:val="774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CE9"/>
    <w:multiLevelType w:val="hybridMultilevel"/>
    <w:tmpl w:val="626C5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F61"/>
    <w:multiLevelType w:val="hybridMultilevel"/>
    <w:tmpl w:val="812AA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1CA2"/>
    <w:multiLevelType w:val="hybridMultilevel"/>
    <w:tmpl w:val="DCDA1994"/>
    <w:lvl w:ilvl="0" w:tplc="886C05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C49E8"/>
    <w:multiLevelType w:val="hybridMultilevel"/>
    <w:tmpl w:val="8FC4BDFC"/>
    <w:lvl w:ilvl="0" w:tplc="F774A134">
      <w:start w:val="2"/>
      <w:numFmt w:val="upperLetter"/>
      <w:lvlText w:val="%1)"/>
      <w:lvlJc w:val="left"/>
      <w:pPr>
        <w:ind w:left="1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586D09F0"/>
    <w:multiLevelType w:val="hybridMultilevel"/>
    <w:tmpl w:val="F2CAE398"/>
    <w:lvl w:ilvl="0" w:tplc="306638F6">
      <w:start w:val="1"/>
      <w:numFmt w:val="upperRoman"/>
      <w:lvlText w:val="%1."/>
      <w:lvlJc w:val="left"/>
      <w:pPr>
        <w:tabs>
          <w:tab w:val="num" w:pos="1182"/>
        </w:tabs>
        <w:ind w:left="1182" w:hanging="47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9">
    <w:nsid w:val="626A521F"/>
    <w:multiLevelType w:val="hybridMultilevel"/>
    <w:tmpl w:val="8FC4BDFC"/>
    <w:lvl w:ilvl="0" w:tplc="F774A134">
      <w:start w:val="2"/>
      <w:numFmt w:val="upperLetter"/>
      <w:lvlText w:val="%1)"/>
      <w:lvlJc w:val="left"/>
      <w:pPr>
        <w:ind w:left="11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680C6FC9"/>
    <w:multiLevelType w:val="hybridMultilevel"/>
    <w:tmpl w:val="986E3652"/>
    <w:lvl w:ilvl="0" w:tplc="0AEA1E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62DC6"/>
    <w:multiLevelType w:val="hybridMultilevel"/>
    <w:tmpl w:val="58DEB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27FA4"/>
    <w:multiLevelType w:val="hybridMultilevel"/>
    <w:tmpl w:val="09183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21A32"/>
    <w:multiLevelType w:val="hybridMultilevel"/>
    <w:tmpl w:val="73169F12"/>
    <w:lvl w:ilvl="0" w:tplc="DB90A9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B010D"/>
    <w:multiLevelType w:val="hybridMultilevel"/>
    <w:tmpl w:val="EB12D7E8"/>
    <w:lvl w:ilvl="0" w:tplc="8B04C3D0">
      <w:start w:val="1"/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6"/>
    <w:rsid w:val="00065C9E"/>
    <w:rsid w:val="00076E48"/>
    <w:rsid w:val="00082518"/>
    <w:rsid w:val="00090C61"/>
    <w:rsid w:val="000B2FA2"/>
    <w:rsid w:val="000F0CA7"/>
    <w:rsid w:val="000F3669"/>
    <w:rsid w:val="001333E0"/>
    <w:rsid w:val="0014263F"/>
    <w:rsid w:val="00152193"/>
    <w:rsid w:val="001C27B9"/>
    <w:rsid w:val="001E34BF"/>
    <w:rsid w:val="002021DB"/>
    <w:rsid w:val="002446F9"/>
    <w:rsid w:val="002C3C75"/>
    <w:rsid w:val="003537E8"/>
    <w:rsid w:val="00373A4D"/>
    <w:rsid w:val="003759EF"/>
    <w:rsid w:val="003913D6"/>
    <w:rsid w:val="00396346"/>
    <w:rsid w:val="003B1631"/>
    <w:rsid w:val="003C5818"/>
    <w:rsid w:val="003C5EE2"/>
    <w:rsid w:val="003D62EC"/>
    <w:rsid w:val="003E4C07"/>
    <w:rsid w:val="0041309E"/>
    <w:rsid w:val="004502B8"/>
    <w:rsid w:val="004515E9"/>
    <w:rsid w:val="00492025"/>
    <w:rsid w:val="004B630D"/>
    <w:rsid w:val="004E58CD"/>
    <w:rsid w:val="004F3E75"/>
    <w:rsid w:val="00517F08"/>
    <w:rsid w:val="005766DB"/>
    <w:rsid w:val="00592665"/>
    <w:rsid w:val="005A0C7F"/>
    <w:rsid w:val="005A6CC7"/>
    <w:rsid w:val="00612ED3"/>
    <w:rsid w:val="006B04A0"/>
    <w:rsid w:val="006B0BC7"/>
    <w:rsid w:val="006B32B2"/>
    <w:rsid w:val="006D21EF"/>
    <w:rsid w:val="006F4C53"/>
    <w:rsid w:val="00714528"/>
    <w:rsid w:val="00783217"/>
    <w:rsid w:val="007935EF"/>
    <w:rsid w:val="00795BC4"/>
    <w:rsid w:val="00797750"/>
    <w:rsid w:val="007C564B"/>
    <w:rsid w:val="007E2D7C"/>
    <w:rsid w:val="007F0FF6"/>
    <w:rsid w:val="00810933"/>
    <w:rsid w:val="00885641"/>
    <w:rsid w:val="00927645"/>
    <w:rsid w:val="00932D3A"/>
    <w:rsid w:val="00950B26"/>
    <w:rsid w:val="00956EC3"/>
    <w:rsid w:val="00962F50"/>
    <w:rsid w:val="009A21EC"/>
    <w:rsid w:val="009A2823"/>
    <w:rsid w:val="00A32C05"/>
    <w:rsid w:val="00A813B0"/>
    <w:rsid w:val="00A836AD"/>
    <w:rsid w:val="00A8705E"/>
    <w:rsid w:val="00A93CC3"/>
    <w:rsid w:val="00AD1791"/>
    <w:rsid w:val="00AF50C6"/>
    <w:rsid w:val="00AF659E"/>
    <w:rsid w:val="00B14D6A"/>
    <w:rsid w:val="00B40B92"/>
    <w:rsid w:val="00B57CAA"/>
    <w:rsid w:val="00B85FEA"/>
    <w:rsid w:val="00B8728C"/>
    <w:rsid w:val="00B874A6"/>
    <w:rsid w:val="00BB4570"/>
    <w:rsid w:val="00BB77FF"/>
    <w:rsid w:val="00BF0D56"/>
    <w:rsid w:val="00C0522C"/>
    <w:rsid w:val="00C07D9D"/>
    <w:rsid w:val="00C252E9"/>
    <w:rsid w:val="00C35C24"/>
    <w:rsid w:val="00CB263A"/>
    <w:rsid w:val="00CD298B"/>
    <w:rsid w:val="00D11F67"/>
    <w:rsid w:val="00D30BBC"/>
    <w:rsid w:val="00D31A38"/>
    <w:rsid w:val="00D43CEC"/>
    <w:rsid w:val="00D46838"/>
    <w:rsid w:val="00D47C2F"/>
    <w:rsid w:val="00D73185"/>
    <w:rsid w:val="00DA3922"/>
    <w:rsid w:val="00DD66D5"/>
    <w:rsid w:val="00DE5AD1"/>
    <w:rsid w:val="00E007DA"/>
    <w:rsid w:val="00E33611"/>
    <w:rsid w:val="00E82C74"/>
    <w:rsid w:val="00EA77D7"/>
    <w:rsid w:val="00EC7771"/>
    <w:rsid w:val="00F00352"/>
    <w:rsid w:val="00F243E9"/>
    <w:rsid w:val="00FA3993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913D6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13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913D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391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346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B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373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uiPriority w:val="99"/>
    <w:rsid w:val="00783217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913D6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13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913D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391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346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BB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373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">
    <w:name w:val="CM1"/>
    <w:basedOn w:val="Normale"/>
    <w:next w:val="Normale"/>
    <w:uiPriority w:val="99"/>
    <w:rsid w:val="00783217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7506-95A3-4AB6-969F-6172073A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50</cp:revision>
  <dcterms:created xsi:type="dcterms:W3CDTF">2017-08-02T13:12:00Z</dcterms:created>
  <dcterms:modified xsi:type="dcterms:W3CDTF">2017-10-27T12:20:00Z</dcterms:modified>
</cp:coreProperties>
</file>