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5FC2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14:paraId="40F1FEF9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</w:rPr>
      </w:pPr>
    </w:p>
    <w:p w14:paraId="1ECF6D87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REGIONE ABRUZZO</w:t>
      </w:r>
    </w:p>
    <w:p w14:paraId="16A98A12" w14:textId="77777777" w:rsidR="00243DCD" w:rsidRPr="00243DCD" w:rsidRDefault="00243DCD" w:rsidP="00243DCD">
      <w:pPr>
        <w:autoSpaceDE w:val="0"/>
        <w:autoSpaceDN w:val="0"/>
        <w:adjustRightInd w:val="0"/>
        <w:spacing w:line="259" w:lineRule="auto"/>
        <w:jc w:val="center"/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GIUNTA REGIONALE</w:t>
      </w:r>
    </w:p>
    <w:p w14:paraId="01228698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923596" w14:textId="77777777" w:rsidR="00243DCD" w:rsidRPr="00243DCD" w:rsidRDefault="00243DCD" w:rsidP="00243DCD">
      <w:pPr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</w:t>
      </w:r>
    </w:p>
    <w:p w14:paraId="181E7019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F1B53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8361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Bando Pubblico </w:t>
      </w:r>
    </w:p>
    <w:p w14:paraId="7C9057A9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la concessione di aiuti alle imprese </w:t>
      </w:r>
    </w:p>
    <w:p w14:paraId="487FF4E4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2AA76" w14:textId="7D4F5202" w:rsidR="00243DCD" w:rsidRPr="00243DCD" w:rsidRDefault="000637EA" w:rsidP="00243DCD">
      <w:pPr>
        <w:spacing w:after="60" w:line="259" w:lineRule="auto"/>
        <w:jc w:val="center"/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 Fare Centro – </w:t>
      </w:r>
      <w:r w:rsidR="00243DCD" w:rsidRPr="00243DCD"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rientro delle attività produttive nei centri storici»</w:t>
      </w:r>
    </w:p>
    <w:p w14:paraId="65B276B0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smallCaps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243DCD"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Incentivi per favorire progetti di trasferimento o avvio di nuove attività produttive per il ripopolamento dei centri storici e dei piccoli borghi dei Comuni del cratere danneggiati a seguito del sisma dell’aprile 2009»</w:t>
      </w:r>
    </w:p>
    <w:p w14:paraId="0A8027A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E63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BDD3F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895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0E0343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9FEE4B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857BA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494C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2D309F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AF2DC9" w14:textId="05C66220" w:rsidR="00243DCD" w:rsidRPr="00243DCD" w:rsidRDefault="00243DCD" w:rsidP="00243DCD">
      <w:pPr>
        <w:spacing w:line="259" w:lineRule="auto"/>
        <w:jc w:val="center"/>
        <w:rPr>
          <w:rFonts w:ascii="Times New Roman" w:hAnsi="Times New Roman"/>
          <w:color w:val="17365D"/>
          <w:sz w:val="32"/>
          <w:szCs w:val="32"/>
          <w:lang w:eastAsia="en-US"/>
        </w:rPr>
      </w:pPr>
      <w:r w:rsidRPr="00243DCD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ALLEGATO </w:t>
      </w:r>
      <w:r w:rsidR="00182B91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43DCD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43DCD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Scheda Tecnica Progettuale </w:t>
      </w:r>
      <w:r w:rsidRPr="00243DCD">
        <w:rPr>
          <w:rFonts w:ascii="Garamond" w:hAnsi="Garamond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7C52C2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7FB50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51354B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767754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CCBFBD" w14:textId="54D7C5F1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03481A" w:rsidRPr="007418A0">
        <w:rPr>
          <w:rFonts w:ascii="Garamond" w:hAnsi="Garamond"/>
          <w:sz w:val="16"/>
          <w:szCs w:val="1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Allegato in bozza alla</w:t>
      </w:r>
      <w:r w:rsidR="0003481A" w:rsidRPr="007418A0">
        <w:rPr>
          <w:rFonts w:ascii="Garamond" w:hAnsi="Garamon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DGR n. 162 del 06.04.2017</w:t>
      </w: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AE4708E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BEC895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14:paraId="7A21E387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2A55D" w14:textId="77777777" w:rsidR="00243DCD" w:rsidRPr="00243DCD" w:rsidRDefault="00243DCD" w:rsidP="00243DCD">
      <w:pPr>
        <w:jc w:val="center"/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Pr="00243DCD">
        <w:rPr>
          <w:rFonts w:ascii="Garamond" w:hAnsi="Garamond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3DCD"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 Presidenza e Rapporti con l'Europa</w:t>
      </w:r>
    </w:p>
    <w:p w14:paraId="292E82E1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5FBE03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i/>
          <w:smallCaps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43DCD"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nno 2017</w:t>
      </w:r>
    </w:p>
    <w:p w14:paraId="0E8F1783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  <w:sectPr w:rsidR="00243DCD" w:rsidSect="001F124D">
          <w:headerReference w:type="default" r:id="rId9"/>
          <w:footerReference w:type="default" r:id="rId10"/>
          <w:headerReference w:type="first" r:id="rId11"/>
          <w:pgSz w:w="11906" w:h="16838"/>
          <w:pgMar w:top="1418" w:right="1134" w:bottom="1134" w:left="1134" w:header="709" w:footer="709" w:gutter="0"/>
          <w:pgNumType w:fmt="numberInDash"/>
          <w:cols w:space="708"/>
          <w:docGrid w:linePitch="360"/>
        </w:sect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567"/>
        <w:gridCol w:w="9054"/>
        <w:gridCol w:w="17"/>
      </w:tblGrid>
      <w:tr w:rsidR="00902D2E" w:rsidRPr="00902D2E" w14:paraId="119DF2CC" w14:textId="77777777" w:rsidTr="00902D2E">
        <w:trPr>
          <w:trHeight w:val="283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14:paraId="67931BCA" w14:textId="644F5A53" w:rsidR="00902D2E" w:rsidRPr="00902D2E" w:rsidRDefault="00902D2E" w:rsidP="00902D2E">
            <w:pPr>
              <w:spacing w:before="120" w:after="120"/>
              <w:jc w:val="center"/>
              <w:rPr>
                <w:rFonts w:ascii="Garamond" w:hAnsi="Garamond"/>
                <w:b/>
                <w:color w:val="FFFFFF"/>
                <w:szCs w:val="22"/>
                <w:lang w:eastAsia="en-US"/>
              </w:rPr>
            </w:pPr>
            <w:proofErr w:type="spellStart"/>
            <w:r w:rsidRPr="00902D2E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lastRenderedPageBreak/>
              <w:t>Sc</w:t>
            </w:r>
            <w:r w:rsidR="00C27C2A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>heda</w:t>
            </w:r>
            <w:proofErr w:type="spellEnd"/>
            <w:r w:rsidR="00C27C2A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 </w:t>
            </w:r>
            <w:proofErr w:type="spellStart"/>
            <w:r w:rsidR="00C27C2A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>Tecnica</w:t>
            </w:r>
            <w:proofErr w:type="spellEnd"/>
            <w:r w:rsidR="00C27C2A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 </w:t>
            </w:r>
            <w:proofErr w:type="spellStart"/>
            <w:r w:rsidR="00C27C2A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>P</w:t>
            </w:r>
            <w:r w:rsidRPr="00902D2E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>rogettuale</w:t>
            </w:r>
            <w:proofErr w:type="spellEnd"/>
            <w:r>
              <w:rPr>
                <w:rFonts w:ascii="Garamond" w:hAnsi="Garamond"/>
                <w:b/>
                <w:color w:val="FFFFFF"/>
                <w:szCs w:val="22"/>
                <w:lang w:eastAsia="en-US"/>
              </w:rPr>
              <w:t xml:space="preserve"> </w:t>
            </w:r>
            <w:r w:rsidRPr="00902D2E">
              <w:rPr>
                <w:rFonts w:ascii="Garamond" w:hAnsi="Garamond"/>
                <w:b/>
                <w:color w:val="FFFFFF"/>
                <w:szCs w:val="22"/>
                <w:lang w:eastAsia="en-US"/>
              </w:rPr>
              <w:t xml:space="preserve"> </w:t>
            </w:r>
          </w:p>
        </w:tc>
      </w:tr>
      <w:tr w:rsidR="00902D2E" w:rsidRPr="00902D2E" w14:paraId="6402E7F5" w14:textId="77777777" w:rsidTr="00902D2E">
        <w:trPr>
          <w:trHeight w:val="283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2A7D" w14:textId="77777777" w:rsidR="00902D2E" w:rsidRPr="00902D2E" w:rsidRDefault="00902D2E" w:rsidP="00902D2E">
            <w:pPr>
              <w:spacing w:after="60" w:line="276" w:lineRule="auto"/>
              <w:rPr>
                <w:rFonts w:ascii="Garamond" w:hAnsi="Garamond"/>
                <w:color w:val="17365D"/>
                <w:sz w:val="20"/>
                <w:lang w:eastAsia="en-US"/>
              </w:rPr>
            </w:pPr>
            <w:r w:rsidRPr="00902D2E">
              <w:rPr>
                <w:rFonts w:ascii="Garamond" w:hAnsi="Garamond"/>
                <w:color w:val="auto"/>
                <w:sz w:val="20"/>
                <w:lang w:eastAsia="en-US"/>
              </w:rPr>
              <w:t xml:space="preserve">per la </w:t>
            </w:r>
            <w:proofErr w:type="spellStart"/>
            <w:r w:rsidRPr="00902D2E">
              <w:rPr>
                <w:rFonts w:ascii="Garamond" w:hAnsi="Garamond"/>
                <w:color w:val="auto"/>
                <w:sz w:val="20"/>
                <w:lang w:eastAsia="en-US"/>
              </w:rPr>
              <w:t>tipologia</w:t>
            </w:r>
            <w:proofErr w:type="spellEnd"/>
            <w:r w:rsidRPr="00902D2E">
              <w:rPr>
                <w:rFonts w:ascii="Garamond" w:hAnsi="Garamond"/>
                <w:color w:val="auto"/>
                <w:sz w:val="20"/>
                <w:lang w:eastAsia="en-US"/>
              </w:rPr>
              <w:t xml:space="preserve"> </w:t>
            </w:r>
            <w:proofErr w:type="spellStart"/>
            <w:r w:rsidRPr="00902D2E">
              <w:rPr>
                <w:rFonts w:ascii="Garamond" w:hAnsi="Garamond"/>
                <w:color w:val="auto"/>
                <w:sz w:val="20"/>
                <w:lang w:eastAsia="en-US"/>
              </w:rPr>
              <w:t>d’intervento</w:t>
            </w:r>
            <w:proofErr w:type="spellEnd"/>
            <w:r w:rsidRPr="00902D2E">
              <w:rPr>
                <w:rFonts w:ascii="Garamond" w:hAnsi="Garamond"/>
                <w:color w:val="auto"/>
                <w:sz w:val="20"/>
                <w:lang w:eastAsia="en-US"/>
              </w:rPr>
              <w:t>:</w:t>
            </w:r>
          </w:p>
        </w:tc>
      </w:tr>
      <w:tr w:rsidR="00902D2E" w:rsidRPr="00902D2E" w14:paraId="282C20DA" w14:textId="77777777" w:rsidTr="00C2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17" w:type="dxa"/>
          <w:trHeight w:val="283"/>
        </w:trPr>
        <w:sdt>
          <w:sdtPr>
            <w:rPr>
              <w:rFonts w:ascii="Garamond" w:hAnsi="Garamond"/>
              <w:color w:val="auto"/>
              <w:sz w:val="20"/>
              <w:lang w:eastAsia="en-US"/>
            </w:rPr>
            <w:id w:val="-53103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365F91"/>
                  <w:bottom w:val="single" w:sz="4" w:space="0" w:color="365F91"/>
                </w:tcBorders>
              </w:tcPr>
              <w:p w14:paraId="5E89873B" w14:textId="77777777" w:rsidR="00902D2E" w:rsidRPr="00902D2E" w:rsidRDefault="00902D2E" w:rsidP="00C27C2A">
                <w:pPr>
                  <w:rPr>
                    <w:rFonts w:ascii="Garamond" w:hAnsi="Garamond"/>
                    <w:color w:val="auto"/>
                    <w:sz w:val="20"/>
                    <w:lang w:eastAsia="en-US"/>
                  </w:rPr>
                </w:pPr>
                <w:r w:rsidRPr="00902D2E">
                  <w:rPr>
                    <w:rFonts w:ascii="Segoe UI Symbol" w:eastAsia="MS Gothic" w:hAnsi="Segoe UI Symbol" w:cs="Segoe UI Symbol"/>
                    <w:color w:val="auto"/>
                    <w:sz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54" w:type="dxa"/>
            <w:tcBorders>
              <w:top w:val="single" w:sz="4" w:space="0" w:color="365F91"/>
              <w:bottom w:val="single" w:sz="4" w:space="0" w:color="365F91"/>
            </w:tcBorders>
          </w:tcPr>
          <w:p w14:paraId="5D15CB7B" w14:textId="77777777" w:rsidR="00902D2E" w:rsidRPr="00902D2E" w:rsidRDefault="00902D2E" w:rsidP="00C27C2A">
            <w:pPr>
              <w:jc w:val="both"/>
              <w:rPr>
                <w:rFonts w:ascii="Garamond" w:hAnsi="Garamond"/>
                <w:color w:val="auto"/>
                <w:sz w:val="20"/>
                <w:lang w:eastAsia="en-US"/>
              </w:rPr>
            </w:pPr>
            <w:r w:rsidRPr="00902D2E">
              <w:rPr>
                <w:rFonts w:ascii="Garamond" w:hAnsi="Garamond"/>
                <w:b/>
                <w:color w:val="auto"/>
                <w:sz w:val="20"/>
                <w:lang w:eastAsia="en-US"/>
              </w:rPr>
              <w:t>Linea A)</w:t>
            </w:r>
            <w:r w:rsidRPr="00902D2E">
              <w:rPr>
                <w:rFonts w:ascii="Garamond" w:hAnsi="Garamond"/>
                <w:color w:val="auto"/>
                <w:sz w:val="20"/>
                <w:lang w:eastAsia="en-US"/>
              </w:rPr>
              <w:t>;</w:t>
            </w:r>
          </w:p>
        </w:tc>
      </w:tr>
      <w:tr w:rsidR="00902D2E" w:rsidRPr="00902D2E" w14:paraId="5B1DF5C0" w14:textId="77777777" w:rsidTr="00C2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17" w:type="dxa"/>
          <w:trHeight w:val="283"/>
        </w:trPr>
        <w:sdt>
          <w:sdtPr>
            <w:rPr>
              <w:rFonts w:ascii="Garamond" w:hAnsi="Garamond"/>
              <w:color w:val="auto"/>
              <w:sz w:val="20"/>
              <w:lang w:eastAsia="en-US"/>
            </w:rPr>
            <w:id w:val="-202446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365F91"/>
                  <w:bottom w:val="single" w:sz="4" w:space="0" w:color="365F91"/>
                </w:tcBorders>
              </w:tcPr>
              <w:p w14:paraId="3FF505A4" w14:textId="77777777" w:rsidR="00902D2E" w:rsidRPr="00902D2E" w:rsidRDefault="00902D2E" w:rsidP="00C27C2A">
                <w:pPr>
                  <w:rPr>
                    <w:rFonts w:ascii="Garamond" w:hAnsi="Garamond"/>
                    <w:color w:val="auto"/>
                    <w:sz w:val="20"/>
                    <w:lang w:eastAsia="en-US"/>
                  </w:rPr>
                </w:pPr>
                <w:r w:rsidRPr="00902D2E">
                  <w:rPr>
                    <w:rFonts w:ascii="Segoe UI Symbol" w:eastAsia="MS Gothic" w:hAnsi="Segoe UI Symbol" w:cs="Segoe UI Symbol"/>
                    <w:color w:val="auto"/>
                    <w:sz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54" w:type="dxa"/>
            <w:tcBorders>
              <w:top w:val="single" w:sz="4" w:space="0" w:color="365F91"/>
              <w:bottom w:val="single" w:sz="4" w:space="0" w:color="365F91"/>
            </w:tcBorders>
          </w:tcPr>
          <w:p w14:paraId="35E63221" w14:textId="77777777" w:rsidR="00902D2E" w:rsidRPr="00902D2E" w:rsidRDefault="00902D2E" w:rsidP="00C27C2A">
            <w:pPr>
              <w:jc w:val="both"/>
              <w:rPr>
                <w:rFonts w:ascii="Garamond" w:hAnsi="Garamond"/>
                <w:b/>
                <w:color w:val="auto"/>
                <w:sz w:val="20"/>
                <w:lang w:eastAsia="en-US"/>
              </w:rPr>
            </w:pPr>
            <w:r w:rsidRPr="00902D2E">
              <w:rPr>
                <w:rFonts w:ascii="Garamond" w:hAnsi="Garamond"/>
                <w:b/>
                <w:color w:val="auto"/>
                <w:sz w:val="20"/>
                <w:lang w:eastAsia="en-US"/>
              </w:rPr>
              <w:t>Linea B)</w:t>
            </w:r>
          </w:p>
        </w:tc>
      </w:tr>
      <w:tr w:rsidR="00902D2E" w:rsidRPr="00902D2E" w14:paraId="1040588B" w14:textId="77777777" w:rsidTr="00C2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17" w:type="dxa"/>
          <w:trHeight w:val="283"/>
        </w:trPr>
        <w:sdt>
          <w:sdtPr>
            <w:rPr>
              <w:rFonts w:ascii="Garamond" w:hAnsi="Garamond"/>
              <w:color w:val="auto"/>
              <w:sz w:val="20"/>
              <w:lang w:eastAsia="en-US"/>
            </w:rPr>
            <w:id w:val="42214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365F91"/>
                  <w:bottom w:val="single" w:sz="4" w:space="0" w:color="365F91"/>
                </w:tcBorders>
              </w:tcPr>
              <w:p w14:paraId="2769B7D2" w14:textId="77777777" w:rsidR="00902D2E" w:rsidRPr="00902D2E" w:rsidRDefault="00902D2E" w:rsidP="00C27C2A">
                <w:pPr>
                  <w:rPr>
                    <w:rFonts w:ascii="Garamond" w:hAnsi="Garamond"/>
                    <w:color w:val="auto"/>
                    <w:sz w:val="20"/>
                    <w:lang w:eastAsia="en-US"/>
                  </w:rPr>
                </w:pPr>
                <w:r w:rsidRPr="00902D2E">
                  <w:rPr>
                    <w:rFonts w:ascii="Segoe UI Symbol" w:eastAsia="MS Gothic" w:hAnsi="Segoe UI Symbol" w:cs="Segoe UI Symbol"/>
                    <w:color w:val="auto"/>
                    <w:sz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54" w:type="dxa"/>
            <w:tcBorders>
              <w:top w:val="single" w:sz="4" w:space="0" w:color="365F91"/>
              <w:bottom w:val="single" w:sz="4" w:space="0" w:color="365F91"/>
            </w:tcBorders>
          </w:tcPr>
          <w:p w14:paraId="1DBDAA70" w14:textId="77777777" w:rsidR="00902D2E" w:rsidRPr="00902D2E" w:rsidRDefault="00902D2E" w:rsidP="00C27C2A">
            <w:pPr>
              <w:jc w:val="both"/>
              <w:rPr>
                <w:rFonts w:ascii="Garamond" w:hAnsi="Garamond"/>
                <w:b/>
                <w:color w:val="auto"/>
                <w:sz w:val="20"/>
                <w:lang w:eastAsia="en-US"/>
              </w:rPr>
            </w:pPr>
            <w:r w:rsidRPr="00902D2E">
              <w:rPr>
                <w:rFonts w:ascii="Garamond" w:hAnsi="Garamond"/>
                <w:b/>
                <w:color w:val="auto"/>
                <w:sz w:val="20"/>
                <w:lang w:eastAsia="en-US"/>
              </w:rPr>
              <w:t>Linea C)</w:t>
            </w:r>
          </w:p>
        </w:tc>
      </w:tr>
    </w:tbl>
    <w:p w14:paraId="7D17638E" w14:textId="77777777" w:rsidR="00243DCD" w:rsidRDefault="00243DCD" w:rsidP="00BE7C50">
      <w:pPr>
        <w:rPr>
          <w:rFonts w:ascii="Times New Roman" w:hAnsi="Times New Roman"/>
        </w:rPr>
      </w:pPr>
    </w:p>
    <w:p w14:paraId="02786E82" w14:textId="77777777" w:rsidR="00C27C2A" w:rsidRDefault="00C27C2A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43DCD" w:rsidRPr="00902D2E" w14:paraId="191E5C25" w14:textId="77777777" w:rsidTr="00902D2E">
        <w:trPr>
          <w:trHeight w:val="23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DD90194" w14:textId="58911CF4" w:rsidR="00243DCD" w:rsidRPr="00902D2E" w:rsidRDefault="00243DCD" w:rsidP="00902D2E">
            <w:pPr>
              <w:spacing w:before="120" w:after="120"/>
              <w:jc w:val="center"/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</w:pPr>
            <w:r w:rsidRPr="00902D2E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Aree ammissibili </w:t>
            </w:r>
            <w:r w:rsidR="007A0022" w:rsidRPr="00902D2E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per la </w:t>
            </w:r>
            <w:r w:rsidRPr="00902D2E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linea A) e B) </w:t>
            </w:r>
          </w:p>
        </w:tc>
      </w:tr>
    </w:tbl>
    <w:tbl>
      <w:tblPr>
        <w:tblStyle w:val="Grigliatabella3"/>
        <w:tblW w:w="9629" w:type="dxa"/>
        <w:tblBorders>
          <w:left w:val="none" w:sz="0" w:space="0" w:color="auto"/>
          <w:bottom w:val="single" w:sz="4" w:space="0" w:color="365F91" w:themeColor="accent1" w:themeShade="BF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9062"/>
      </w:tblGrid>
      <w:tr w:rsidR="00902D2E" w:rsidRPr="00C15D60" w14:paraId="3D72B4B6" w14:textId="77777777" w:rsidTr="00C27C2A">
        <w:trPr>
          <w:trHeight w:val="283"/>
        </w:trPr>
        <w:tc>
          <w:tcPr>
            <w:tcW w:w="567" w:type="dxa"/>
            <w:tcBorders>
              <w:top w:val="nil"/>
              <w:bottom w:val="nil"/>
            </w:tcBorders>
          </w:tcPr>
          <w:p w14:paraId="5BD2FC2D" w14:textId="77777777" w:rsidR="00902D2E" w:rsidRPr="00C15D60" w:rsidRDefault="00902D2E" w:rsidP="0082669B">
            <w:pPr>
              <w:rPr>
                <w:rFonts w:ascii="Garamond" w:hAnsi="Garamond"/>
                <w:color w:val="auto"/>
                <w:lang w:val="it-IT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</w:tcPr>
          <w:p w14:paraId="4821381E" w14:textId="5DD2E614" w:rsidR="00902D2E" w:rsidRPr="00C15D60" w:rsidRDefault="00902D2E" w:rsidP="0082669B">
            <w:pPr>
              <w:jc w:val="both"/>
              <w:rPr>
                <w:rFonts w:ascii="Garamond" w:hAnsi="Garamond"/>
                <w:color w:val="auto"/>
                <w:lang w:val="it-IT"/>
              </w:rPr>
            </w:pPr>
          </w:p>
        </w:tc>
      </w:tr>
      <w:tr w:rsidR="00902D2E" w:rsidRPr="00C15D60" w14:paraId="3E3B7CDD" w14:textId="77777777" w:rsidTr="00C27C2A">
        <w:trPr>
          <w:trHeight w:val="283"/>
        </w:trPr>
        <w:tc>
          <w:tcPr>
            <w:tcW w:w="567" w:type="dxa"/>
            <w:tcBorders>
              <w:top w:val="nil"/>
            </w:tcBorders>
          </w:tcPr>
          <w:p w14:paraId="3207C2CF" w14:textId="77777777" w:rsidR="00902D2E" w:rsidRPr="00C27C2A" w:rsidRDefault="00902D2E" w:rsidP="0082669B">
            <w:pPr>
              <w:rPr>
                <w:rFonts w:ascii="Garamond" w:hAnsi="Garamond"/>
                <w:color w:val="auto"/>
                <w:lang w:val="it-IT"/>
              </w:rPr>
            </w:pPr>
          </w:p>
        </w:tc>
        <w:tc>
          <w:tcPr>
            <w:tcW w:w="9062" w:type="dxa"/>
            <w:tcBorders>
              <w:top w:val="nil"/>
            </w:tcBorders>
          </w:tcPr>
          <w:p w14:paraId="6EC95E81" w14:textId="7ED16F45" w:rsidR="00902D2E" w:rsidRPr="00902D2E" w:rsidRDefault="00902D2E" w:rsidP="0082669B">
            <w:pPr>
              <w:jc w:val="both"/>
              <w:rPr>
                <w:rFonts w:ascii="Garamond" w:hAnsi="Garamond"/>
                <w:color w:val="auto"/>
                <w:sz w:val="20"/>
              </w:rPr>
            </w:pPr>
            <w:r w:rsidRPr="00C27C2A">
              <w:rPr>
                <w:rFonts w:ascii="Garamond" w:hAnsi="Garamond"/>
                <w:b/>
                <w:color w:val="auto"/>
                <w:sz w:val="20"/>
                <w:lang w:val="it-IT"/>
              </w:rPr>
              <w:t>Comune del Cratere</w:t>
            </w:r>
            <w:r w:rsidRPr="00902D2E">
              <w:rPr>
                <w:rFonts w:ascii="Garamond" w:hAnsi="Garamond"/>
                <w:color w:val="auto"/>
                <w:sz w:val="20"/>
                <w:lang w:val="it-IT"/>
              </w:rPr>
              <w:t xml:space="preserve">:                                                              </w:t>
            </w:r>
          </w:p>
        </w:tc>
      </w:tr>
      <w:tr w:rsidR="00902D2E" w:rsidRPr="00C15D60" w14:paraId="5A11F230" w14:textId="77777777" w:rsidTr="00C27C2A">
        <w:trPr>
          <w:trHeight w:val="283"/>
        </w:trPr>
        <w:tc>
          <w:tcPr>
            <w:tcW w:w="567" w:type="dxa"/>
            <w:tcBorders>
              <w:bottom w:val="nil"/>
            </w:tcBorders>
          </w:tcPr>
          <w:p w14:paraId="748B6D7A" w14:textId="77777777" w:rsidR="00902D2E" w:rsidRPr="00C15D60" w:rsidRDefault="00902D2E" w:rsidP="0082669B">
            <w:pPr>
              <w:rPr>
                <w:rFonts w:ascii="Garamond" w:hAnsi="Garamond"/>
                <w:color w:val="auto"/>
                <w:lang w:val="it-IT"/>
              </w:rPr>
            </w:pPr>
          </w:p>
        </w:tc>
        <w:tc>
          <w:tcPr>
            <w:tcW w:w="9062" w:type="dxa"/>
            <w:tcBorders>
              <w:bottom w:val="nil"/>
            </w:tcBorders>
          </w:tcPr>
          <w:p w14:paraId="23F3C67A" w14:textId="77777777" w:rsidR="00902D2E" w:rsidRPr="00902D2E" w:rsidRDefault="00902D2E" w:rsidP="0082669B">
            <w:pPr>
              <w:jc w:val="both"/>
              <w:rPr>
                <w:rFonts w:ascii="Garamond" w:hAnsi="Garamond"/>
                <w:color w:val="auto"/>
                <w:sz w:val="20"/>
                <w:lang w:val="it-IT"/>
              </w:rPr>
            </w:pPr>
          </w:p>
        </w:tc>
      </w:tr>
      <w:tr w:rsidR="00902D2E" w:rsidRPr="00C15D60" w14:paraId="4BB5435E" w14:textId="77777777" w:rsidTr="00C27C2A">
        <w:trPr>
          <w:trHeight w:val="283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D84FA4B" w14:textId="77777777" w:rsidR="00902D2E" w:rsidRPr="00C15D60" w:rsidRDefault="00902D2E" w:rsidP="0082669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1830DCC" w14:textId="77777777" w:rsidR="00902D2E" w:rsidRPr="00902D2E" w:rsidRDefault="00902D2E" w:rsidP="0082669B">
            <w:pPr>
              <w:jc w:val="both"/>
              <w:rPr>
                <w:rFonts w:ascii="Garamond" w:hAnsi="Garamond"/>
                <w:color w:val="auto"/>
                <w:sz w:val="20"/>
                <w:lang w:val="it-IT"/>
              </w:rPr>
            </w:pPr>
            <w:r w:rsidRPr="00902D2E">
              <w:rPr>
                <w:rFonts w:ascii="Garamond" w:hAnsi="Garamond"/>
                <w:color w:val="auto"/>
                <w:sz w:val="20"/>
                <w:lang w:val="it-IT"/>
              </w:rPr>
              <w:t xml:space="preserve">per il </w:t>
            </w:r>
            <w:r w:rsidRPr="00C27C2A">
              <w:rPr>
                <w:rFonts w:ascii="Garamond" w:hAnsi="Garamond"/>
                <w:b/>
                <w:color w:val="auto"/>
                <w:sz w:val="20"/>
                <w:lang w:val="it-IT"/>
              </w:rPr>
              <w:t>Comune di L’Aquila</w:t>
            </w:r>
            <w:r w:rsidRPr="00902D2E">
              <w:rPr>
                <w:rFonts w:ascii="Garamond" w:hAnsi="Garamond"/>
                <w:color w:val="auto"/>
                <w:sz w:val="20"/>
                <w:lang w:val="it-IT"/>
              </w:rPr>
              <w:t>:</w:t>
            </w:r>
          </w:p>
        </w:tc>
      </w:tr>
      <w:tr w:rsidR="00902D2E" w:rsidRPr="00C15D60" w14:paraId="572B688F" w14:textId="77777777" w:rsidTr="00C27C2A">
        <w:trPr>
          <w:trHeight w:val="283"/>
        </w:trPr>
        <w:sdt>
          <w:sdtPr>
            <w:rPr>
              <w:rFonts w:ascii="Garamond" w:hAnsi="Garamond"/>
              <w:color w:val="auto"/>
            </w:rPr>
            <w:id w:val="-73146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03E65B86" w14:textId="77777777" w:rsidR="00902D2E" w:rsidRPr="00C15D60" w:rsidRDefault="00902D2E" w:rsidP="0082669B">
                <w:pPr>
                  <w:rPr>
                    <w:rFonts w:ascii="Garamond" w:hAnsi="Garamond"/>
                    <w:color w:val="auto"/>
                  </w:rPr>
                </w:pPr>
                <w:r w:rsidRPr="00C15D60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062" w:type="dxa"/>
            <w:tcBorders>
              <w:top w:val="single" w:sz="4" w:space="0" w:color="auto"/>
            </w:tcBorders>
          </w:tcPr>
          <w:p w14:paraId="3751C626" w14:textId="77777777" w:rsidR="00902D2E" w:rsidRPr="00902D2E" w:rsidRDefault="00902D2E" w:rsidP="0082669B">
            <w:pPr>
              <w:jc w:val="both"/>
              <w:rPr>
                <w:rFonts w:ascii="Garamond" w:hAnsi="Garamond"/>
                <w:b/>
                <w:color w:val="auto"/>
                <w:sz w:val="20"/>
                <w:lang w:val="it-IT"/>
              </w:rPr>
            </w:pPr>
            <w:r w:rsidRPr="00C27C2A">
              <w:rPr>
                <w:rFonts w:ascii="Garamond" w:hAnsi="Garamond"/>
                <w:color w:val="auto"/>
                <w:sz w:val="20"/>
                <w:lang w:val="it-IT"/>
              </w:rPr>
              <w:t>Zona A del P.R.G.</w:t>
            </w:r>
            <w:r w:rsidRPr="00902D2E">
              <w:rPr>
                <w:rFonts w:ascii="Garamond" w:hAnsi="Garamond"/>
                <w:color w:val="auto"/>
                <w:sz w:val="20"/>
                <w:lang w:val="it-IT"/>
              </w:rPr>
              <w:t xml:space="preserve"> e zona storica del capoluogo esterna alla zona A;</w:t>
            </w:r>
          </w:p>
        </w:tc>
      </w:tr>
      <w:tr w:rsidR="00902D2E" w:rsidRPr="00C15D60" w14:paraId="10171598" w14:textId="77777777" w:rsidTr="00C27C2A">
        <w:trPr>
          <w:trHeight w:val="283"/>
        </w:trPr>
        <w:sdt>
          <w:sdtPr>
            <w:rPr>
              <w:rFonts w:ascii="Garamond" w:hAnsi="Garamond"/>
              <w:color w:val="auto"/>
            </w:rPr>
            <w:id w:val="-153565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571E1A" w14:textId="77777777" w:rsidR="00902D2E" w:rsidRPr="00C15D60" w:rsidRDefault="00902D2E" w:rsidP="0082669B">
                <w:pPr>
                  <w:rPr>
                    <w:rFonts w:ascii="Garamond" w:hAnsi="Garamond"/>
                    <w:color w:val="auto"/>
                    <w:lang w:val="it-IT"/>
                  </w:rPr>
                </w:pPr>
                <w:r w:rsidRPr="00C15D60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062" w:type="dxa"/>
          </w:tcPr>
          <w:p w14:paraId="242A915B" w14:textId="77777777" w:rsidR="00902D2E" w:rsidRPr="00902D2E" w:rsidRDefault="00902D2E" w:rsidP="0082669B">
            <w:pPr>
              <w:jc w:val="both"/>
              <w:rPr>
                <w:rFonts w:ascii="Garamond" w:hAnsi="Garamond"/>
                <w:color w:val="auto"/>
                <w:sz w:val="20"/>
                <w:lang w:val="it-IT"/>
              </w:rPr>
            </w:pPr>
            <w:r w:rsidRPr="00902D2E">
              <w:rPr>
                <w:rFonts w:ascii="Garamond" w:hAnsi="Garamond"/>
                <w:color w:val="auto"/>
                <w:sz w:val="20"/>
                <w:lang w:val="it-IT"/>
              </w:rPr>
              <w:t xml:space="preserve">Zona A del P.R.G. della frazione di ______________________________ </w:t>
            </w:r>
          </w:p>
        </w:tc>
      </w:tr>
      <w:tr w:rsidR="00902D2E" w:rsidRPr="00C15D60" w14:paraId="1225D625" w14:textId="77777777" w:rsidTr="00C27C2A">
        <w:trPr>
          <w:trHeight w:val="283"/>
        </w:trPr>
        <w:sdt>
          <w:sdtPr>
            <w:rPr>
              <w:rFonts w:ascii="Garamond" w:hAnsi="Garamond"/>
              <w:color w:val="auto"/>
            </w:rPr>
            <w:id w:val="83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A43146" w14:textId="77777777" w:rsidR="00902D2E" w:rsidRPr="00C15D60" w:rsidRDefault="00902D2E" w:rsidP="0082669B">
                <w:pPr>
                  <w:rPr>
                    <w:rFonts w:ascii="Garamond" w:hAnsi="Garamond"/>
                    <w:color w:val="auto"/>
                    <w:lang w:val="it-IT"/>
                  </w:rPr>
                </w:pPr>
                <w:r w:rsidRPr="00C15D60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062" w:type="dxa"/>
          </w:tcPr>
          <w:p w14:paraId="16032818" w14:textId="77777777" w:rsidR="00902D2E" w:rsidRPr="00902D2E" w:rsidRDefault="00902D2E" w:rsidP="0082669B">
            <w:pPr>
              <w:jc w:val="both"/>
              <w:rPr>
                <w:rFonts w:ascii="Garamond" w:hAnsi="Garamond"/>
                <w:b/>
                <w:color w:val="auto"/>
                <w:sz w:val="20"/>
                <w:lang w:val="it-IT"/>
              </w:rPr>
            </w:pPr>
            <w:r w:rsidRPr="00902D2E">
              <w:rPr>
                <w:rFonts w:ascii="Garamond" w:hAnsi="Garamond"/>
                <w:color w:val="auto"/>
                <w:sz w:val="20"/>
                <w:lang w:val="it-IT"/>
              </w:rPr>
              <w:t>Territori di “</w:t>
            </w:r>
            <w:r w:rsidRPr="00902D2E">
              <w:rPr>
                <w:rFonts w:ascii="Garamond" w:hAnsi="Garamond"/>
                <w:i/>
                <w:color w:val="auto"/>
                <w:sz w:val="20"/>
                <w:lang w:val="it-IT"/>
              </w:rPr>
              <w:t>Fonte Cerreto</w:t>
            </w:r>
            <w:r w:rsidRPr="00902D2E">
              <w:rPr>
                <w:rFonts w:ascii="Garamond" w:hAnsi="Garamond"/>
                <w:color w:val="auto"/>
                <w:sz w:val="20"/>
                <w:lang w:val="it-IT"/>
              </w:rPr>
              <w:t>” e “</w:t>
            </w:r>
            <w:r w:rsidRPr="00902D2E">
              <w:rPr>
                <w:rFonts w:ascii="Garamond" w:hAnsi="Garamond"/>
                <w:i/>
                <w:color w:val="auto"/>
                <w:sz w:val="20"/>
                <w:lang w:val="it-IT"/>
              </w:rPr>
              <w:t xml:space="preserve">S. Pietro della </w:t>
            </w:r>
            <w:proofErr w:type="spellStart"/>
            <w:r w:rsidRPr="00902D2E">
              <w:rPr>
                <w:rFonts w:ascii="Garamond" w:hAnsi="Garamond"/>
                <w:i/>
                <w:color w:val="auto"/>
                <w:sz w:val="20"/>
                <w:lang w:val="it-IT"/>
              </w:rPr>
              <w:t>Jenca</w:t>
            </w:r>
            <w:proofErr w:type="spellEnd"/>
            <w:r w:rsidRPr="00902D2E">
              <w:rPr>
                <w:rFonts w:ascii="Garamond" w:hAnsi="Garamond"/>
                <w:color w:val="auto"/>
                <w:sz w:val="20"/>
                <w:lang w:val="it-IT"/>
              </w:rPr>
              <w:t>” come delimitati dal «</w:t>
            </w:r>
            <w:r w:rsidRPr="00902D2E">
              <w:rPr>
                <w:rFonts w:ascii="Garamond" w:hAnsi="Garamond"/>
                <w:i/>
                <w:color w:val="auto"/>
                <w:sz w:val="20"/>
                <w:lang w:val="it-IT"/>
              </w:rPr>
              <w:t xml:space="preserve">Progetto Speciale Territoriale – </w:t>
            </w:r>
            <w:proofErr w:type="spellStart"/>
            <w:r w:rsidRPr="00902D2E">
              <w:rPr>
                <w:rFonts w:ascii="Garamond" w:hAnsi="Garamond"/>
                <w:i/>
                <w:color w:val="auto"/>
                <w:sz w:val="20"/>
                <w:lang w:val="it-IT"/>
              </w:rPr>
              <w:t>Scindarella</w:t>
            </w:r>
            <w:proofErr w:type="spellEnd"/>
            <w:r w:rsidRPr="00902D2E">
              <w:rPr>
                <w:rFonts w:ascii="Garamond" w:hAnsi="Garamond"/>
                <w:i/>
                <w:color w:val="auto"/>
                <w:sz w:val="20"/>
                <w:lang w:val="it-IT"/>
              </w:rPr>
              <w:t xml:space="preserve"> – Montecristo</w:t>
            </w:r>
            <w:r w:rsidRPr="00902D2E">
              <w:rPr>
                <w:rFonts w:ascii="Garamond" w:hAnsi="Garamond"/>
                <w:color w:val="auto"/>
                <w:sz w:val="20"/>
                <w:lang w:val="it-IT"/>
              </w:rPr>
              <w:t xml:space="preserve">» </w:t>
            </w:r>
          </w:p>
        </w:tc>
      </w:tr>
    </w:tbl>
    <w:p w14:paraId="784A5E24" w14:textId="77777777" w:rsidR="00902D2E" w:rsidRDefault="00902D2E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E7C50" w:rsidRPr="00902D2E" w14:paraId="18DD2BFF" w14:textId="77777777" w:rsidTr="00243DCD">
        <w:trPr>
          <w:trHeight w:val="23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3AEED94" w14:textId="2D9C5B9C" w:rsidR="00BE7C50" w:rsidRPr="00902D2E" w:rsidRDefault="00902D2E" w:rsidP="00902D2E">
            <w:pPr>
              <w:spacing w:before="120" w:after="120"/>
              <w:jc w:val="center"/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</w:pPr>
            <w:r w:rsidRPr="00902D2E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Sezione </w:t>
            </w:r>
            <w:r w:rsidR="00BE7C50" w:rsidRPr="00902D2E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>A</w:t>
            </w:r>
            <w:r w:rsidRPr="00902D2E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  - Anagrafica</w:t>
            </w:r>
          </w:p>
        </w:tc>
      </w:tr>
    </w:tbl>
    <w:p w14:paraId="5434EE56" w14:textId="35F112FC" w:rsidR="002F341A" w:rsidRPr="00FC2FA3" w:rsidRDefault="002F341A" w:rsidP="00A54928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A54928" w:rsidRPr="00FC2FA3" w14:paraId="183E8F3E" w14:textId="77777777" w:rsidTr="00C27C2A">
        <w:trPr>
          <w:trHeight w:val="283"/>
        </w:trPr>
        <w:tc>
          <w:tcPr>
            <w:tcW w:w="9714" w:type="dxa"/>
            <w:shd w:val="clear" w:color="auto" w:fill="365F91" w:themeFill="accent1" w:themeFillShade="BF"/>
          </w:tcPr>
          <w:p w14:paraId="6EB45C1C" w14:textId="060AA2AE" w:rsidR="00A54928" w:rsidRPr="00FC2FA3" w:rsidRDefault="00A54928" w:rsidP="00C27C2A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3342A1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.1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Scheda anagrafica  </w:t>
            </w:r>
          </w:p>
        </w:tc>
      </w:tr>
    </w:tbl>
    <w:tbl>
      <w:tblPr>
        <w:tblStyle w:val="Grigliatabella2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527"/>
      </w:tblGrid>
      <w:tr w:rsidR="00902D2E" w:rsidRPr="00FC2FA3" w14:paraId="24BF40B3" w14:textId="77777777" w:rsidTr="00902D2E">
        <w:trPr>
          <w:trHeight w:val="283"/>
        </w:trPr>
        <w:tc>
          <w:tcPr>
            <w:tcW w:w="4080" w:type="dxa"/>
            <w:vAlign w:val="center"/>
          </w:tcPr>
          <w:p w14:paraId="16241949" w14:textId="34B576DC" w:rsidR="00902D2E" w:rsidRPr="001653E4" w:rsidRDefault="00902D2E" w:rsidP="0082669B">
            <w:pPr>
              <w:jc w:val="right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5527" w:type="dxa"/>
          </w:tcPr>
          <w:p w14:paraId="01EAB8C6" w14:textId="470E76B7" w:rsidR="00902D2E" w:rsidRPr="00FC2FA3" w:rsidRDefault="00902D2E" w:rsidP="0082669B">
            <w:pPr>
              <w:rPr>
                <w:rFonts w:ascii="Times New Roman" w:hAnsi="Times New Roman"/>
                <w:lang w:val="it-IT"/>
              </w:rPr>
            </w:pPr>
          </w:p>
        </w:tc>
      </w:tr>
      <w:tr w:rsidR="00902D2E" w:rsidRPr="00FC2FA3" w14:paraId="65AF338E" w14:textId="77777777" w:rsidTr="00902D2E">
        <w:trPr>
          <w:trHeight w:val="283"/>
        </w:trPr>
        <w:tc>
          <w:tcPr>
            <w:tcW w:w="4080" w:type="dxa"/>
            <w:tcBorders>
              <w:bottom w:val="single" w:sz="2" w:space="0" w:color="auto"/>
            </w:tcBorders>
            <w:vAlign w:val="center"/>
          </w:tcPr>
          <w:p w14:paraId="4964B850" w14:textId="0F08F010" w:rsidR="00902D2E" w:rsidRPr="00902D2E" w:rsidRDefault="00C27C2A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R</w:t>
            </w:r>
            <w:r w:rsidR="00902D2E" w:rsidRPr="00902D2E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 xml:space="preserve">agione sociale /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l</w:t>
            </w:r>
            <w:r w:rsidR="00902D2E" w:rsidRPr="00902D2E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ibero professionista</w:t>
            </w:r>
          </w:p>
        </w:tc>
        <w:tc>
          <w:tcPr>
            <w:tcW w:w="5527" w:type="dxa"/>
            <w:tcBorders>
              <w:bottom w:val="single" w:sz="2" w:space="0" w:color="auto"/>
            </w:tcBorders>
          </w:tcPr>
          <w:p w14:paraId="37FFA6CF" w14:textId="683DB43E" w:rsidR="00902D2E" w:rsidRPr="00FC2FA3" w:rsidRDefault="00902D2E" w:rsidP="008224D5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  <w:bookmarkEnd w:id="0"/>
          </w:p>
        </w:tc>
      </w:tr>
      <w:tr w:rsidR="008224D5" w:rsidRPr="00FC2FA3" w14:paraId="3CDEC664" w14:textId="77777777" w:rsidTr="00902D2E">
        <w:trPr>
          <w:trHeight w:val="283"/>
        </w:trPr>
        <w:tc>
          <w:tcPr>
            <w:tcW w:w="4080" w:type="dxa"/>
            <w:tcBorders>
              <w:top w:val="single" w:sz="2" w:space="0" w:color="auto"/>
            </w:tcBorders>
            <w:vAlign w:val="center"/>
          </w:tcPr>
          <w:p w14:paraId="230903F5" w14:textId="77777777" w:rsidR="008224D5" w:rsidRPr="00902D2E" w:rsidRDefault="008224D5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5527" w:type="dxa"/>
            <w:tcBorders>
              <w:top w:val="single" w:sz="2" w:space="0" w:color="auto"/>
            </w:tcBorders>
          </w:tcPr>
          <w:p w14:paraId="2BE9A153" w14:textId="7B8941E2" w:rsidR="008224D5" w:rsidRPr="007A0022" w:rsidRDefault="0082669B" w:rsidP="008224D5">
            <w:pP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r w:rsidR="00C83D39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Nome dell’Impresa/Libero professionista</w:t>
            </w:r>
            <w: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)</w:t>
            </w:r>
            <w:r w:rsidR="008224D5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A54928" w:rsidRPr="00FC2FA3" w14:paraId="47C29329" w14:textId="77777777" w:rsidTr="00902D2E">
        <w:trPr>
          <w:trHeight w:val="283"/>
        </w:trPr>
        <w:tc>
          <w:tcPr>
            <w:tcW w:w="4080" w:type="dxa"/>
            <w:tcBorders>
              <w:bottom w:val="single" w:sz="2" w:space="0" w:color="auto"/>
            </w:tcBorders>
            <w:vAlign w:val="center"/>
          </w:tcPr>
          <w:p w14:paraId="20C34668" w14:textId="01D42F0F" w:rsidR="00A54928" w:rsidRPr="00902D2E" w:rsidRDefault="001653E4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902D2E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 xml:space="preserve"> </w:t>
            </w:r>
            <w:r w:rsidR="008A70E5" w:rsidRPr="00902D2E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S</w:t>
            </w:r>
            <w:r w:rsidRPr="00902D2E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ede dell’unità locale censita</w:t>
            </w:r>
            <w:r w:rsidR="000E207F" w:rsidRPr="00902D2E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 xml:space="preserve"> oggetto della proposta</w:t>
            </w:r>
          </w:p>
        </w:tc>
        <w:tc>
          <w:tcPr>
            <w:tcW w:w="5527" w:type="dxa"/>
            <w:tcBorders>
              <w:bottom w:val="single" w:sz="2" w:space="0" w:color="auto"/>
            </w:tcBorders>
          </w:tcPr>
          <w:p w14:paraId="7E70C856" w14:textId="77777777" w:rsidR="00A54928" w:rsidRPr="00FC2FA3" w:rsidRDefault="00A54928" w:rsidP="008224D5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" w:name="Testo21"/>
            <w:r w:rsidRPr="00FC2FA3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</w:rPr>
            </w:r>
            <w:r w:rsidRPr="00FC2FA3">
              <w:rPr>
                <w:rFonts w:ascii="Times New Roman" w:hAnsi="Times New Roman"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E100AD" w:rsidRPr="00FC2FA3" w14:paraId="6780E9A4" w14:textId="77777777" w:rsidTr="00902D2E">
        <w:trPr>
          <w:trHeight w:val="283"/>
        </w:trPr>
        <w:tc>
          <w:tcPr>
            <w:tcW w:w="4080" w:type="dxa"/>
            <w:tcBorders>
              <w:top w:val="single" w:sz="2" w:space="0" w:color="auto"/>
            </w:tcBorders>
            <w:vAlign w:val="center"/>
          </w:tcPr>
          <w:p w14:paraId="607FC063" w14:textId="77777777" w:rsidR="00E100AD" w:rsidRPr="00902D2E" w:rsidRDefault="00E100AD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5527" w:type="dxa"/>
            <w:tcBorders>
              <w:top w:val="single" w:sz="2" w:space="0" w:color="auto"/>
            </w:tcBorders>
          </w:tcPr>
          <w:p w14:paraId="20047ECB" w14:textId="3C01C7F6" w:rsidR="00E100AD" w:rsidRPr="00FC2FA3" w:rsidRDefault="0082669B" w:rsidP="00E100AD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r w:rsidR="00E100AD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Comune, via – </w:t>
            </w:r>
            <w:proofErr w:type="spellStart"/>
            <w:r w:rsidR="00E100AD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Prov</w:t>
            </w:r>
            <w:proofErr w:type="spellEnd"/>
            <w:r w:rsidR="00E100AD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. – CAP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)</w:t>
            </w:r>
          </w:p>
        </w:tc>
      </w:tr>
      <w:tr w:rsidR="00E100AD" w:rsidRPr="00FC2FA3" w14:paraId="1D2087CF" w14:textId="77777777" w:rsidTr="00902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41806" w14:textId="77777777" w:rsidR="00E100AD" w:rsidRPr="00902D2E" w:rsidRDefault="00E100AD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902D2E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Inizio attività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A78FF" w14:textId="77777777" w:rsidR="00E100AD" w:rsidRPr="000E207F" w:rsidRDefault="00E100AD" w:rsidP="00E100AD">
            <w:pPr>
              <w:rPr>
                <w:rFonts w:ascii="Times New Roman" w:hAnsi="Times New Roman"/>
                <w:lang w:val="it-IT"/>
              </w:rPr>
            </w:pPr>
            <w:r w:rsidRPr="000E207F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0E207F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0E207F">
              <w:rPr>
                <w:rFonts w:ascii="Times New Roman" w:hAnsi="Times New Roman"/>
                <w:noProof/>
              </w:rPr>
            </w:r>
            <w:r w:rsidRPr="000E207F">
              <w:rPr>
                <w:rFonts w:ascii="Times New Roman" w:hAnsi="Times New Roman"/>
                <w:noProof/>
              </w:rPr>
              <w:fldChar w:fldCharType="separate"/>
            </w:r>
            <w:r w:rsidRPr="000E207F">
              <w:rPr>
                <w:rFonts w:ascii="Times New Roman" w:hAnsi="Times New Roman"/>
                <w:noProof/>
                <w:lang w:val="it-IT"/>
              </w:rPr>
              <w:t> </w:t>
            </w:r>
            <w:r w:rsidRPr="000E207F">
              <w:rPr>
                <w:rFonts w:ascii="Times New Roman" w:hAnsi="Times New Roman"/>
                <w:noProof/>
                <w:lang w:val="it-IT"/>
              </w:rPr>
              <w:t> </w:t>
            </w:r>
            <w:r w:rsidRPr="000E207F">
              <w:rPr>
                <w:rFonts w:ascii="Times New Roman" w:hAnsi="Times New Roman"/>
                <w:noProof/>
                <w:lang w:val="it-IT"/>
              </w:rPr>
              <w:t> </w:t>
            </w:r>
            <w:r w:rsidRPr="000E207F">
              <w:rPr>
                <w:rFonts w:ascii="Times New Roman" w:hAnsi="Times New Roman"/>
                <w:noProof/>
                <w:lang w:val="it-IT"/>
              </w:rPr>
              <w:t> </w:t>
            </w:r>
            <w:r w:rsidRPr="000E207F">
              <w:rPr>
                <w:rFonts w:ascii="Times New Roman" w:hAnsi="Times New Roman"/>
                <w:noProof/>
                <w:lang w:val="it-IT"/>
              </w:rPr>
              <w:t> </w:t>
            </w:r>
            <w:r w:rsidRPr="000E207F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E100AD" w:rsidRPr="00FC2FA3" w14:paraId="62053D93" w14:textId="77777777" w:rsidTr="00902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6DA62" w14:textId="77777777" w:rsidR="00E100AD" w:rsidRPr="00902D2E" w:rsidRDefault="00E100AD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48E56" w14:textId="2B60FBEA" w:rsidR="00E100AD" w:rsidRPr="007A0022" w:rsidRDefault="0082669B" w:rsidP="00E100AD">
            <w:pP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r w:rsidR="00E100AD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Data (solo per le imprese</w:t>
            </w:r>
            <w:r w:rsidR="00C27C2A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 </w:t>
            </w:r>
            <w:r w:rsidR="00E100AD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/</w:t>
            </w:r>
            <w:r w:rsidR="00C27C2A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 </w:t>
            </w:r>
            <w:r w:rsidR="00E100AD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liberi professionisti che hanno già avviato l’attività) </w:t>
            </w:r>
          </w:p>
        </w:tc>
      </w:tr>
      <w:tr w:rsidR="00E100AD" w:rsidRPr="00FC2FA3" w14:paraId="29229A9B" w14:textId="77777777" w:rsidTr="00902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EE330" w14:textId="254151E9" w:rsidR="00E100AD" w:rsidRPr="00902D2E" w:rsidRDefault="00E100AD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902D2E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Codice ATECO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E56BF" w14:textId="77777777" w:rsidR="00E100AD" w:rsidRPr="00FC2FA3" w:rsidRDefault="00E100AD" w:rsidP="00E100AD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E100AD" w:rsidRPr="00FC2FA3" w14:paraId="13EE7247" w14:textId="77777777" w:rsidTr="00902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1EF25" w14:textId="77777777" w:rsidR="00E100AD" w:rsidRPr="001653E4" w:rsidRDefault="00E100AD" w:rsidP="0082669B">
            <w:pPr>
              <w:jc w:val="right"/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0392F" w14:textId="32EC5C42" w:rsidR="00E100AD" w:rsidRPr="00FC2FA3" w:rsidRDefault="00E100AD" w:rsidP="007A0022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(come da Allegato B al Bando)</w:t>
            </w:r>
          </w:p>
        </w:tc>
      </w:tr>
    </w:tbl>
    <w:p w14:paraId="6DA34671" w14:textId="77777777" w:rsidR="007A0022" w:rsidRDefault="007A0022"/>
    <w:tbl>
      <w:tblPr>
        <w:tblStyle w:val="Grigliatabella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75970" w:rsidRPr="00C27C2A" w14:paraId="3229AC3F" w14:textId="77777777" w:rsidTr="00C27C2A">
        <w:trPr>
          <w:trHeight w:val="2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104D9F1" w14:textId="37176451" w:rsidR="00575970" w:rsidRPr="00FC2FA3" w:rsidRDefault="00575970" w:rsidP="00C27C2A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C27C2A">
              <w:rPr>
                <w:rFonts w:ascii="Times New Roman" w:hAnsi="Times New Roman"/>
                <w:b/>
                <w:color w:val="FFFFFF" w:themeColor="background1"/>
                <w:lang w:val="it-IT"/>
              </w:rPr>
              <w:br w:type="page"/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2</w:t>
            </w:r>
            <w:r w:rsidR="00C954B7"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Scheda descrittiva </w:t>
            </w:r>
          </w:p>
        </w:tc>
      </w:tr>
    </w:tbl>
    <w:tbl>
      <w:tblPr>
        <w:tblStyle w:val="Grigliatabella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A877DB" w:rsidRPr="00FC2FA3" w14:paraId="19EF2EB8" w14:textId="77777777" w:rsidTr="00C27C2A">
        <w:trPr>
          <w:trHeight w:hRule="exact" w:val="284"/>
        </w:trPr>
        <w:tc>
          <w:tcPr>
            <w:tcW w:w="2268" w:type="dxa"/>
          </w:tcPr>
          <w:p w14:paraId="03C1C17C" w14:textId="77777777" w:rsidR="00575970" w:rsidRPr="00C27C2A" w:rsidRDefault="00575970" w:rsidP="00354816">
            <w:pPr>
              <w:jc w:val="right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7371" w:type="dxa"/>
          </w:tcPr>
          <w:p w14:paraId="3B2873CC" w14:textId="77777777" w:rsidR="00575970" w:rsidRPr="00C27C2A" w:rsidRDefault="00575970" w:rsidP="00354816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A877DB" w:rsidRPr="00FC2FA3" w14:paraId="566B20B5" w14:textId="77777777" w:rsidTr="00C27C2A">
        <w:tc>
          <w:tcPr>
            <w:tcW w:w="2268" w:type="dxa"/>
            <w:tcBorders>
              <w:bottom w:val="single" w:sz="2" w:space="0" w:color="17365D" w:themeColor="text2" w:themeShade="BF"/>
            </w:tcBorders>
          </w:tcPr>
          <w:p w14:paraId="05DC6DEF" w14:textId="77777777" w:rsidR="00A877DB" w:rsidRPr="001D2AC0" w:rsidRDefault="00A877DB" w:rsidP="00354816">
            <w:pPr>
              <w:jc w:val="right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1D2AC0">
              <w:rPr>
                <w:rFonts w:ascii="Times New Roman" w:hAnsi="Times New Roman"/>
                <w:sz w:val="18"/>
                <w:szCs w:val="18"/>
                <w:lang w:val="it-IT"/>
              </w:rPr>
              <w:t>Storia dell’azienda</w:t>
            </w:r>
          </w:p>
        </w:tc>
        <w:tc>
          <w:tcPr>
            <w:tcW w:w="7371" w:type="dxa"/>
            <w:tcBorders>
              <w:bottom w:val="single" w:sz="2" w:space="0" w:color="17365D" w:themeColor="text2" w:themeShade="BF"/>
            </w:tcBorders>
          </w:tcPr>
          <w:p w14:paraId="74720D0A" w14:textId="77777777" w:rsidR="00A877DB" w:rsidRPr="00FC2FA3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FC2FA3" w14:paraId="09D16AC5" w14:textId="77777777" w:rsidTr="00C27C2A">
        <w:trPr>
          <w:trHeight w:hRule="exact" w:val="1889"/>
        </w:trPr>
        <w:tc>
          <w:tcPr>
            <w:tcW w:w="2268" w:type="dxa"/>
            <w:tcBorders>
              <w:top w:val="single" w:sz="2" w:space="0" w:color="17365D" w:themeColor="text2" w:themeShade="BF"/>
            </w:tcBorders>
          </w:tcPr>
          <w:p w14:paraId="66D2A521" w14:textId="77777777" w:rsidR="00A877DB" w:rsidRPr="001D2AC0" w:rsidRDefault="00A877DB" w:rsidP="00354816">
            <w:pPr>
              <w:jc w:val="right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7371" w:type="dxa"/>
            <w:tcBorders>
              <w:top w:val="single" w:sz="2" w:space="0" w:color="17365D" w:themeColor="text2" w:themeShade="BF"/>
            </w:tcBorders>
          </w:tcPr>
          <w:p w14:paraId="71691F12" w14:textId="0310AAAD" w:rsidR="00A877DB" w:rsidRPr="007A0022" w:rsidRDefault="0082669B" w:rsidP="007A0022">
            <w:pP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r w:rsidR="00A877DB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Breve descrizione</w:t>
            </w:r>
            <w:r w:rsidR="00E100AD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E100AD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max</w:t>
            </w:r>
            <w:proofErr w:type="spellEnd"/>
            <w:r w:rsidR="00E100AD"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 1 pagina)</w:t>
            </w:r>
            <w:r w:rsid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.</w:t>
            </w:r>
          </w:p>
          <w:p w14:paraId="73581060" w14:textId="612302BB" w:rsidR="00A877DB" w:rsidRPr="007A0022" w:rsidRDefault="00213538" w:rsidP="007A0022">
            <w:pP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Indicare se l’Impresa/libero professionista era già presente nelle zone ammissibili alla data del 6 aprile 2009, indicare le cause di oggettivo impedimento e gli estremi dei provvedimenti amministrativi che hanno determinato l’interruzione o la sospensione dell’attività.</w:t>
            </w:r>
          </w:p>
          <w:p w14:paraId="14793ACC" w14:textId="77777777" w:rsidR="00A877DB" w:rsidRPr="00FC2FA3" w:rsidRDefault="00A877DB" w:rsidP="00571985">
            <w:pPr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7E28EFC7" w14:textId="77777777" w:rsidR="00C27C2A" w:rsidRDefault="00C27C2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02DFA86" w14:textId="77777777" w:rsidR="00E26AF3" w:rsidRDefault="00E26AF3" w:rsidP="00C27C2A">
      <w:pPr>
        <w:spacing w:line="276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F0704" w:rsidRPr="00C27C2A" w14:paraId="2CCD5DF6" w14:textId="77777777" w:rsidTr="00C27C2A">
        <w:trPr>
          <w:trHeight w:val="23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127BEBE" w14:textId="198803D3" w:rsidR="001F0704" w:rsidRPr="00C27C2A" w:rsidRDefault="00C27C2A" w:rsidP="00C27C2A">
            <w:pPr>
              <w:spacing w:before="120" w:after="120"/>
              <w:jc w:val="center"/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</w:pPr>
            <w:r w:rsidRPr="00C27C2A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Sezione </w:t>
            </w:r>
            <w:r w:rsidR="001F0704" w:rsidRPr="00C27C2A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>B</w:t>
            </w:r>
            <w:r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 - D</w:t>
            </w:r>
            <w:r w:rsidRPr="00C27C2A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>escrizione della proposta progettuale</w:t>
            </w:r>
          </w:p>
        </w:tc>
      </w:tr>
    </w:tbl>
    <w:p w14:paraId="293BA9B8" w14:textId="77777777" w:rsidR="00875CA4" w:rsidRPr="00FC2FA3" w:rsidRDefault="00875CA4" w:rsidP="00240826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33" w:type="dxa"/>
        <w:tblLook w:val="04A0" w:firstRow="1" w:lastRow="0" w:firstColumn="1" w:lastColumn="0" w:noHBand="0" w:noVBand="1"/>
      </w:tblPr>
      <w:tblGrid>
        <w:gridCol w:w="9605"/>
      </w:tblGrid>
      <w:tr w:rsidR="00C954B7" w:rsidRPr="0082669B" w14:paraId="47B94010" w14:textId="77777777" w:rsidTr="0082669B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6D6499" w14:textId="14D903D1" w:rsidR="00C954B7" w:rsidRPr="00FC2FA3" w:rsidRDefault="00C954B7" w:rsidP="0082669B">
            <w:pPr>
              <w:spacing w:before="120" w:after="120"/>
              <w:ind w:left="-283" w:firstLine="283"/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B.1</w:t>
            </w:r>
            <w:r w:rsidR="00EC3597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Informazioni sul Progetto d’Investimento</w:t>
            </w:r>
          </w:p>
        </w:tc>
      </w:tr>
    </w:tbl>
    <w:tbl>
      <w:tblPr>
        <w:tblStyle w:val="Grigliatabella2"/>
        <w:tblW w:w="9650" w:type="dxa"/>
        <w:tblLook w:val="04A0" w:firstRow="1" w:lastRow="0" w:firstColumn="1" w:lastColumn="0" w:noHBand="0" w:noVBand="1"/>
      </w:tblPr>
      <w:tblGrid>
        <w:gridCol w:w="2268"/>
        <w:gridCol w:w="3261"/>
        <w:gridCol w:w="850"/>
        <w:gridCol w:w="3271"/>
      </w:tblGrid>
      <w:tr w:rsidR="002C3607" w:rsidRPr="00FC2FA3" w14:paraId="42E1BE70" w14:textId="77777777" w:rsidTr="0082669B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BAA6" w14:textId="24F990BD" w:rsidR="002C3607" w:rsidRPr="00C27C2A" w:rsidRDefault="002C3607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27AB" w14:textId="46297A92" w:rsidR="002C3607" w:rsidRPr="00C27C2A" w:rsidRDefault="002C3607" w:rsidP="00F45BC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C27C2A" w:rsidRPr="00FC2FA3" w14:paraId="0505087C" w14:textId="77777777" w:rsidTr="0082669B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C5ACE" w14:textId="15327635" w:rsidR="00C27C2A" w:rsidRPr="00C27C2A" w:rsidRDefault="00C27C2A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7C2A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Costo totale del progetto</w:t>
            </w:r>
          </w:p>
        </w:tc>
        <w:tc>
          <w:tcPr>
            <w:tcW w:w="7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45386" w14:textId="40500144" w:rsidR="00C27C2A" w:rsidRPr="00C27C2A" w:rsidRDefault="00C27C2A" w:rsidP="00F45BC7">
            <w:pPr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</w:pP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instrText xml:space="preserve"> FORMTEXT </w:instrTex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end"/>
            </w:r>
          </w:p>
        </w:tc>
      </w:tr>
      <w:tr w:rsidR="002C3607" w:rsidRPr="00FC2FA3" w14:paraId="7B48FEFD" w14:textId="77777777" w:rsidTr="0082669B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39711" w14:textId="77777777" w:rsidR="002C3607" w:rsidRPr="00C27C2A" w:rsidRDefault="002C3607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22958" w14:textId="03F885C7" w:rsidR="002C3607" w:rsidRPr="00C27C2A" w:rsidRDefault="002C3607" w:rsidP="00F45BC7">
            <w:pPr>
              <w:rPr>
                <w:rFonts w:ascii="Garamond" w:hAnsi="Garamond"/>
                <w:color w:val="auto"/>
                <w:sz w:val="16"/>
                <w:szCs w:val="16"/>
                <w:lang w:val="it-IT"/>
              </w:rPr>
            </w:pP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r w:rsidR="00F45BC7"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Importo in euro del totale di progetto)</w:t>
            </w:r>
          </w:p>
        </w:tc>
      </w:tr>
      <w:tr w:rsidR="00501B44" w:rsidRPr="00FC2FA3" w14:paraId="3C971A2E" w14:textId="77777777" w:rsidTr="0082669B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B30F0" w14:textId="03EB5F40" w:rsidR="00501B44" w:rsidRPr="00C27C2A" w:rsidRDefault="00501B44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27C2A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Contributo richiesto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38EF" w14:textId="77777777" w:rsidR="00501B44" w:rsidRPr="00C27C2A" w:rsidRDefault="00501B44" w:rsidP="00354816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instrText xml:space="preserve"> FORMTEXT </w:instrTex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2E7AB" w14:textId="6E931BB7" w:rsidR="00501B44" w:rsidRPr="00C27C2A" w:rsidRDefault="00501B44" w:rsidP="00354816">
            <w:pPr>
              <w:rPr>
                <w:rFonts w:ascii="Times New Roman" w:hAnsi="Times New Roman"/>
                <w:color w:val="auto"/>
              </w:rPr>
            </w:pPr>
            <w:r w:rsidRPr="00C27C2A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Intensità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20930" w14:textId="32B2BF2C" w:rsidR="00501B44" w:rsidRPr="00C27C2A" w:rsidRDefault="00501B44" w:rsidP="00F45BC7">
            <w:pPr>
              <w:rPr>
                <w:rFonts w:ascii="Times New Roman" w:hAnsi="Times New Roman"/>
                <w:color w:val="auto"/>
                <w:lang w:val="it-IT"/>
              </w:rPr>
            </w:pPr>
            <w:r w:rsidRPr="00C27C2A">
              <w:rPr>
                <w:rFonts w:ascii="Times New Roman" w:hAnsi="Times New Roman"/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instrText xml:space="preserve"> FORMTEXT </w:instrText>
            </w:r>
            <w:r w:rsidRPr="00C27C2A">
              <w:rPr>
                <w:rFonts w:ascii="Times New Roman" w:hAnsi="Times New Roman"/>
                <w:noProof/>
                <w:color w:val="auto"/>
              </w:rPr>
            </w:r>
            <w:r w:rsidRPr="00C27C2A">
              <w:rPr>
                <w:rFonts w:ascii="Times New Roman" w:hAnsi="Times New Roman"/>
                <w:noProof/>
                <w:color w:val="auto"/>
              </w:rPr>
              <w:fldChar w:fldCharType="separate"/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</w:rPr>
              <w:fldChar w:fldCharType="end"/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 xml:space="preserve">  </w:t>
            </w:r>
          </w:p>
        </w:tc>
      </w:tr>
      <w:tr w:rsidR="00501B44" w:rsidRPr="00FC2FA3" w14:paraId="1BEA0140" w14:textId="77777777" w:rsidTr="0082669B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D422D7" w14:textId="77777777" w:rsidR="00501B44" w:rsidRPr="00C27C2A" w:rsidRDefault="00501B44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95A8F" w14:textId="5B7FD7A7" w:rsidR="00501B44" w:rsidRPr="00C27C2A" w:rsidRDefault="00C27C2A" w:rsidP="00501B44">
            <w:pP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r w:rsidR="00501B44"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Importo </w:t>
            </w: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in e</w:t>
            </w:r>
            <w:r w:rsidR="00501B44"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uro</w:t>
            </w: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590F9" w14:textId="3E864E7F" w:rsidR="00501B44" w:rsidRPr="00C27C2A" w:rsidRDefault="00501B44" w:rsidP="00354816">
            <w:pP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41296" w14:textId="53413BA6" w:rsidR="00501B44" w:rsidRPr="00C27C2A" w:rsidRDefault="00C27C2A" w:rsidP="00F45BC7">
            <w:pP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27C2A">
              <w:rPr>
                <w:rFonts w:ascii="Garamond" w:hAnsi="Garamond"/>
                <w:color w:val="auto"/>
                <w:sz w:val="16"/>
                <w:szCs w:val="16"/>
                <w:lang w:val="it-IT"/>
              </w:rPr>
              <w:t>(</w:t>
            </w:r>
            <w:r w:rsidR="00501B44"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Valore </w:t>
            </w:r>
            <w:r w:rsidR="00F45BC7"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% sul</w:t>
            </w:r>
            <w:r w:rsidR="00501B44"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 al totale del</w:t>
            </w: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le spese ammissibili)</w:t>
            </w:r>
          </w:p>
        </w:tc>
      </w:tr>
      <w:tr w:rsidR="00F45BC7" w:rsidRPr="00FC2FA3" w14:paraId="36ABA129" w14:textId="77777777" w:rsidTr="0082669B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121E7" w14:textId="35035B9C" w:rsidR="00F45BC7" w:rsidRPr="00C27C2A" w:rsidRDefault="00F45BC7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27C2A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Cofinanziamento privato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E73EF" w14:textId="77777777" w:rsidR="00F45BC7" w:rsidRPr="00C27C2A" w:rsidRDefault="00F45BC7" w:rsidP="00F45BC7">
            <w:pPr>
              <w:rPr>
                <w:rFonts w:ascii="Garamond" w:hAnsi="Garamond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26993" w14:textId="24FE1385" w:rsidR="00F45BC7" w:rsidRPr="00C27C2A" w:rsidRDefault="00F45BC7" w:rsidP="00F45BC7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7C2A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Intensità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8E666" w14:textId="423F97EE" w:rsidR="00F45BC7" w:rsidRPr="00C27C2A" w:rsidRDefault="00F45BC7" w:rsidP="00F45BC7">
            <w:pPr>
              <w:rPr>
                <w:rFonts w:ascii="Garamond" w:hAnsi="Garamond"/>
                <w:color w:val="auto"/>
                <w:sz w:val="16"/>
                <w:szCs w:val="16"/>
              </w:rPr>
            </w:pPr>
            <w:r w:rsidRPr="00C27C2A">
              <w:rPr>
                <w:rFonts w:ascii="Times New Roman" w:hAnsi="Times New Roman"/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instrText xml:space="preserve"> FORMTEXT </w:instrText>
            </w:r>
            <w:r w:rsidRPr="00C27C2A">
              <w:rPr>
                <w:rFonts w:ascii="Times New Roman" w:hAnsi="Times New Roman"/>
                <w:noProof/>
                <w:color w:val="auto"/>
              </w:rPr>
            </w:r>
            <w:r w:rsidRPr="00C27C2A">
              <w:rPr>
                <w:rFonts w:ascii="Times New Roman" w:hAnsi="Times New Roman"/>
                <w:noProof/>
                <w:color w:val="auto"/>
              </w:rPr>
              <w:fldChar w:fldCharType="separate"/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</w:rPr>
              <w:fldChar w:fldCharType="end"/>
            </w:r>
            <w:r w:rsidRPr="00C27C2A">
              <w:rPr>
                <w:rFonts w:ascii="Times New Roman" w:hAnsi="Times New Roman"/>
                <w:noProof/>
                <w:color w:val="auto"/>
                <w:lang w:val="it-IT"/>
              </w:rPr>
              <w:t xml:space="preserve">  </w:t>
            </w:r>
          </w:p>
        </w:tc>
      </w:tr>
      <w:tr w:rsidR="00F45BC7" w:rsidRPr="00FC2FA3" w14:paraId="058540DB" w14:textId="77777777" w:rsidTr="0082669B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40838C" w14:textId="77777777" w:rsidR="00F45BC7" w:rsidRPr="00C27C2A" w:rsidRDefault="00F45BC7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386AB" w14:textId="6A7D3A01" w:rsidR="00F45BC7" w:rsidRPr="0082669B" w:rsidRDefault="00C27C2A" w:rsidP="00F45BC7">
            <w:pP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r w:rsidR="00F45BC7"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Importo </w:t>
            </w: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in e</w:t>
            </w:r>
            <w:r w:rsidR="00F45BC7"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uro</w:t>
            </w: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)</w:t>
            </w:r>
            <w:r w:rsidR="00F45BC7"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25538" w14:textId="77777777" w:rsidR="00F45BC7" w:rsidRPr="00C27C2A" w:rsidRDefault="00F45BC7" w:rsidP="00F45BC7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C0C01" w14:textId="4B1F7E90" w:rsidR="00F45BC7" w:rsidRPr="0082669B" w:rsidRDefault="00C27C2A" w:rsidP="00F45BC7">
            <w:pP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r w:rsidR="00F45BC7"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Valore % sul al totale del</w:t>
            </w: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le spese ammissibili)</w:t>
            </w:r>
          </w:p>
        </w:tc>
      </w:tr>
      <w:tr w:rsidR="00F45BC7" w:rsidRPr="00FC2FA3" w14:paraId="46723300" w14:textId="77777777" w:rsidTr="0082669B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F21E0" w14:textId="77777777" w:rsidR="00F45BC7" w:rsidRPr="00C27C2A" w:rsidRDefault="00F45BC7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27C2A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Durata progetto</w:t>
            </w:r>
          </w:p>
        </w:tc>
        <w:tc>
          <w:tcPr>
            <w:tcW w:w="7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37D7E" w14:textId="77777777" w:rsidR="00F45BC7" w:rsidRPr="00C27C2A" w:rsidRDefault="00F45BC7" w:rsidP="00F45BC7">
            <w:pP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instrText xml:space="preserve"> FORMTEXT </w:instrTex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end"/>
            </w:r>
          </w:p>
        </w:tc>
      </w:tr>
      <w:tr w:rsidR="00F45BC7" w:rsidRPr="00FC2FA3" w14:paraId="65A5C199" w14:textId="77777777" w:rsidTr="0082669B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B53E1" w14:textId="77777777" w:rsidR="00F45BC7" w:rsidRPr="00C27C2A" w:rsidRDefault="00F45BC7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DA028" w14:textId="7FA5263E" w:rsidR="00F45BC7" w:rsidRPr="0082669B" w:rsidRDefault="00F45BC7" w:rsidP="00627A91">
            <w:pP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proofErr w:type="spellStart"/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max</w:t>
            </w:r>
            <w:proofErr w:type="spellEnd"/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 18 mesi dalla data di </w:t>
            </w:r>
            <w:r w:rsidR="00627A91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avvio del progetto</w:t>
            </w: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) </w:t>
            </w:r>
          </w:p>
        </w:tc>
      </w:tr>
      <w:tr w:rsidR="00F45BC7" w:rsidRPr="00FC2FA3" w14:paraId="429A3BC4" w14:textId="77777777" w:rsidTr="0082669B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70DD8" w14:textId="58A52B62" w:rsidR="00F45BC7" w:rsidRPr="00C27C2A" w:rsidRDefault="00F45BC7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27C2A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Referente di progetto</w:t>
            </w:r>
          </w:p>
        </w:tc>
        <w:tc>
          <w:tcPr>
            <w:tcW w:w="7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12BB" w14:textId="77777777" w:rsidR="00F45BC7" w:rsidRPr="00C27C2A" w:rsidRDefault="00F45BC7" w:rsidP="00F45BC7">
            <w:pP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instrText xml:space="preserve"> FORMTEXT </w:instrTex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separate"/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  <w:lang w:val="it-IT"/>
              </w:rPr>
              <w:t> </w:t>
            </w:r>
            <w:r w:rsidRPr="00C27C2A"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  <w:fldChar w:fldCharType="end"/>
            </w:r>
          </w:p>
        </w:tc>
      </w:tr>
      <w:tr w:rsidR="00F45BC7" w:rsidRPr="00FC2FA3" w14:paraId="52FD9FF8" w14:textId="77777777" w:rsidTr="0082669B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3B202" w14:textId="77777777" w:rsidR="00F45BC7" w:rsidRPr="00C27C2A" w:rsidRDefault="00F45BC7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0CE77" w14:textId="5BC7B8D9" w:rsidR="00F45BC7" w:rsidRPr="00C27C2A" w:rsidRDefault="0082669B" w:rsidP="0082669B">
            <w:pP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se diverso dal richiedente</w:t>
            </w: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)</w:t>
            </w:r>
          </w:p>
        </w:tc>
      </w:tr>
      <w:tr w:rsidR="00F45BC7" w:rsidRPr="00FC2FA3" w14:paraId="3CF6DB64" w14:textId="77777777" w:rsidTr="0082669B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01DA595" w14:textId="4BE2667E" w:rsidR="00F45BC7" w:rsidRPr="00C27C2A" w:rsidRDefault="0082669B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m</w:t>
            </w:r>
            <w:r w:rsidR="00F45BC7" w:rsidRPr="00C27C2A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 xml:space="preserve">ail -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 xml:space="preserve"> t</w:t>
            </w:r>
            <w:r w:rsidR="00F45BC7" w:rsidRPr="00C27C2A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elefono</w:t>
            </w:r>
          </w:p>
        </w:tc>
        <w:tc>
          <w:tcPr>
            <w:tcW w:w="7382" w:type="dxa"/>
            <w:gridSpan w:val="3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C65EB0C" w14:textId="77777777" w:rsidR="00F45BC7" w:rsidRPr="00C27C2A" w:rsidRDefault="00F45BC7" w:rsidP="00F45BC7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14:paraId="266D6073" w14:textId="1CB08143" w:rsidR="00FC2FA3" w:rsidRDefault="00FC2FA3" w:rsidP="00601A76">
      <w:pPr>
        <w:rPr>
          <w:rFonts w:ascii="Times New Roman" w:hAnsi="Times New Roman"/>
          <w:lang w:eastAsia="ar-SA"/>
        </w:rPr>
      </w:pPr>
    </w:p>
    <w:p w14:paraId="155DC989" w14:textId="77777777" w:rsidR="0082669B" w:rsidRDefault="0082669B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9680" w:type="dxa"/>
        <w:tblInd w:w="-41" w:type="dxa"/>
        <w:tblLook w:val="04A0" w:firstRow="1" w:lastRow="0" w:firstColumn="1" w:lastColumn="0" w:noHBand="0" w:noVBand="1"/>
      </w:tblPr>
      <w:tblGrid>
        <w:gridCol w:w="9680"/>
      </w:tblGrid>
      <w:tr w:rsidR="00601A76" w:rsidRPr="0082669B" w14:paraId="03A9CF1C" w14:textId="77777777" w:rsidTr="0082669B">
        <w:trPr>
          <w:trHeight w:val="5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577E570" w14:textId="711091B5" w:rsidR="00601A76" w:rsidRPr="00FC2FA3" w:rsidRDefault="00601A76" w:rsidP="0082669B">
            <w:pPr>
              <w:spacing w:before="120" w:after="120"/>
              <w:ind w:left="-283" w:firstLine="283"/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5B24EF">
              <w:rPr>
                <w:rFonts w:ascii="Times New Roman" w:hAnsi="Times New Roman"/>
                <w:b/>
                <w:color w:val="FFFFFF" w:themeColor="background1"/>
                <w:lang w:val="it-IT"/>
              </w:rPr>
              <w:t>2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BC2DC8"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BC2DC8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Investimenti programmati </w:t>
            </w:r>
            <w:r w:rsidR="0082669B">
              <w:rPr>
                <w:rFonts w:ascii="Times New Roman" w:hAnsi="Times New Roman"/>
                <w:b/>
                <w:color w:val="FFFFFF" w:themeColor="background1"/>
                <w:lang w:val="it-IT"/>
              </w:rPr>
              <w:t>e spese di funzionamento previste</w:t>
            </w:r>
          </w:p>
        </w:tc>
      </w:tr>
    </w:tbl>
    <w:tbl>
      <w:tblPr>
        <w:tblStyle w:val="Grigliatabella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82669B" w:rsidRPr="00FC2FA3" w14:paraId="2C92B7BC" w14:textId="77777777" w:rsidTr="0082669B">
        <w:tc>
          <w:tcPr>
            <w:tcW w:w="2268" w:type="dxa"/>
          </w:tcPr>
          <w:p w14:paraId="1BBCF69D" w14:textId="6CB1AC6C" w:rsidR="0082669B" w:rsidRPr="001D2AC0" w:rsidRDefault="0082669B" w:rsidP="0082669B">
            <w:pPr>
              <w:jc w:val="right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7371" w:type="dxa"/>
          </w:tcPr>
          <w:p w14:paraId="3B4DA3D3" w14:textId="6D979EBD" w:rsidR="0082669B" w:rsidRPr="00FC2FA3" w:rsidRDefault="0082669B" w:rsidP="0082669B">
            <w:pPr>
              <w:rPr>
                <w:rFonts w:ascii="Times New Roman" w:hAnsi="Times New Roman"/>
                <w:lang w:val="it-IT"/>
              </w:rPr>
            </w:pPr>
          </w:p>
        </w:tc>
      </w:tr>
      <w:tr w:rsidR="0082669B" w:rsidRPr="00FC2FA3" w14:paraId="36F613C0" w14:textId="77777777" w:rsidTr="0082669B">
        <w:tc>
          <w:tcPr>
            <w:tcW w:w="2268" w:type="dxa"/>
            <w:tcBorders>
              <w:bottom w:val="single" w:sz="2" w:space="0" w:color="17365D" w:themeColor="text2" w:themeShade="BF"/>
            </w:tcBorders>
          </w:tcPr>
          <w:p w14:paraId="7E44FE22" w14:textId="50F94223" w:rsidR="0082669B" w:rsidRPr="00044F97" w:rsidRDefault="0082669B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44F97"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  <w:t>Descrizione proposta</w:t>
            </w:r>
          </w:p>
        </w:tc>
        <w:tc>
          <w:tcPr>
            <w:tcW w:w="7371" w:type="dxa"/>
            <w:tcBorders>
              <w:bottom w:val="single" w:sz="2" w:space="0" w:color="17365D" w:themeColor="text2" w:themeShade="BF"/>
            </w:tcBorders>
          </w:tcPr>
          <w:p w14:paraId="37D66539" w14:textId="591176AA" w:rsidR="0082669B" w:rsidRPr="00FC2FA3" w:rsidRDefault="0082669B" w:rsidP="0082669B">
            <w:pPr>
              <w:rPr>
                <w:rFonts w:ascii="Times New Roman" w:hAnsi="Times New Roman"/>
                <w:noProof/>
              </w:rPr>
            </w:pPr>
            <w:r w:rsidRPr="00FC2FA3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C2FA3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FC2FA3">
              <w:rPr>
                <w:rFonts w:ascii="Times New Roman" w:hAnsi="Times New Roman"/>
                <w:noProof/>
              </w:rPr>
            </w:r>
            <w:r w:rsidRPr="00FC2FA3">
              <w:rPr>
                <w:rFonts w:ascii="Times New Roman" w:hAnsi="Times New Roman"/>
                <w:noProof/>
              </w:rPr>
              <w:fldChar w:fldCharType="separate"/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  <w:lang w:val="it-IT"/>
              </w:rPr>
              <w:t> </w:t>
            </w:r>
            <w:r w:rsidRPr="00FC2FA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82669B" w:rsidRPr="00FC2FA3" w14:paraId="3B9DB45D" w14:textId="77777777" w:rsidTr="00562513">
        <w:trPr>
          <w:trHeight w:hRule="exact" w:val="1452"/>
        </w:trPr>
        <w:tc>
          <w:tcPr>
            <w:tcW w:w="2268" w:type="dxa"/>
            <w:tcBorders>
              <w:top w:val="single" w:sz="2" w:space="0" w:color="17365D" w:themeColor="text2" w:themeShade="BF"/>
            </w:tcBorders>
          </w:tcPr>
          <w:p w14:paraId="139F7839" w14:textId="77777777" w:rsidR="0082669B" w:rsidRPr="00044F97" w:rsidRDefault="0082669B" w:rsidP="0082669B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7371" w:type="dxa"/>
            <w:tcBorders>
              <w:top w:val="single" w:sz="2" w:space="0" w:color="17365D" w:themeColor="text2" w:themeShade="BF"/>
            </w:tcBorders>
          </w:tcPr>
          <w:p w14:paraId="67D3DCC6" w14:textId="77777777" w:rsidR="0082669B" w:rsidRPr="007A0022" w:rsidRDefault="0082669B" w:rsidP="0082669B">
            <w:pP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(</w:t>
            </w:r>
            <w:r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Breve descrizione </w:t>
            </w:r>
            <w:proofErr w:type="spellStart"/>
            <w:r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max</w:t>
            </w:r>
            <w:proofErr w:type="spellEnd"/>
            <w:r w:rsidRPr="007A0022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 1 pagina)</w:t>
            </w:r>
            <w: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.</w:t>
            </w:r>
          </w:p>
          <w:p w14:paraId="673A9A7C" w14:textId="77777777" w:rsidR="0082669B" w:rsidRPr="0082669B" w:rsidRDefault="0082669B" w:rsidP="0082669B">
            <w:pP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Fornire una descrizione dettagliata degli investimenti in attivi materiali e immateriali, nonché delle spese di funzionamento per ciascuna unità locale ed ogni altro elemento ritenuto utile alla descrizione del progetto.</w:t>
            </w:r>
          </w:p>
          <w:p w14:paraId="4E456A2D" w14:textId="77777777" w:rsidR="0082669B" w:rsidRPr="0082669B" w:rsidRDefault="0082669B" w:rsidP="0082669B">
            <w:pP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 xml:space="preserve">In particolare descrivere </w:t>
            </w:r>
          </w:p>
          <w:p w14:paraId="5D5C9721" w14:textId="77777777" w:rsidR="0082669B" w:rsidRDefault="0082669B" w:rsidP="0082669B">
            <w:pPr>
              <w:pStyle w:val="Paragrafoelenco"/>
              <w:numPr>
                <w:ilvl w:val="3"/>
                <w:numId w:val="12"/>
              </w:numPr>
              <w:ind w:left="601"/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le singole voci dei costi ammissibili di cui all’</w:t>
            </w:r>
            <w: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articolo 14;</w:t>
            </w:r>
          </w:p>
          <w:p w14:paraId="2B063174" w14:textId="441EAB8C" w:rsidR="0082669B" w:rsidRDefault="0082669B" w:rsidP="0082669B">
            <w:pPr>
              <w:pStyle w:val="Paragrafoelenco"/>
              <w:numPr>
                <w:ilvl w:val="3"/>
                <w:numId w:val="12"/>
              </w:numPr>
              <w:ind w:left="601"/>
              <w:rPr>
                <w:rFonts w:ascii="Garamond" w:hAnsi="Garamond"/>
                <w:color w:val="FF0000"/>
                <w:sz w:val="16"/>
                <w:szCs w:val="16"/>
                <w:lang w:val="it-IT"/>
              </w:rPr>
            </w:pPr>
            <w:r w:rsidRPr="0082669B"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gli elementi riconducibili ai singoli criteri di premialità individuati dall’art. 19 del Bando</w:t>
            </w:r>
            <w:r>
              <w:rPr>
                <w:rFonts w:ascii="Garamond" w:hAnsi="Garamond"/>
                <w:color w:val="FF0000"/>
                <w:sz w:val="16"/>
                <w:szCs w:val="16"/>
                <w:lang w:val="it-IT"/>
              </w:rPr>
              <w:t>.</w:t>
            </w:r>
          </w:p>
          <w:p w14:paraId="608DD127" w14:textId="77777777" w:rsidR="0082669B" w:rsidRPr="00FC2FA3" w:rsidRDefault="0082669B" w:rsidP="0082669B">
            <w:pPr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70A49718" w14:textId="32901C71" w:rsidR="0082669B" w:rsidRDefault="0082669B"/>
    <w:p w14:paraId="433E6466" w14:textId="52763E21" w:rsidR="006C7ACC" w:rsidRDefault="006C7ACC" w:rsidP="00420A04">
      <w:pPr>
        <w:rPr>
          <w:rFonts w:ascii="Times New Roman" w:hAnsi="Times New Roman"/>
        </w:rPr>
      </w:pPr>
    </w:p>
    <w:p w14:paraId="54E2D86F" w14:textId="1D95EBB3" w:rsidR="006F014D" w:rsidRDefault="006F014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6C941E4" w14:textId="77777777" w:rsidR="00562513" w:rsidRDefault="00562513" w:rsidP="00420A04">
      <w:pPr>
        <w:rPr>
          <w:rFonts w:ascii="Times New Roman" w:hAnsi="Times New Roman"/>
        </w:rPr>
      </w:pPr>
    </w:p>
    <w:p w14:paraId="11F1A245" w14:textId="77777777" w:rsidR="00562513" w:rsidRPr="00FC2FA3" w:rsidRDefault="00562513" w:rsidP="00420A04">
      <w:pPr>
        <w:rPr>
          <w:rFonts w:ascii="Times New Roman" w:hAnsi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20A04" w:rsidRPr="00562513" w14:paraId="0148ED0F" w14:textId="77777777" w:rsidTr="00180B42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B1149CD" w14:textId="08126A05" w:rsidR="00420A04" w:rsidRPr="00562513" w:rsidRDefault="00562513" w:rsidP="00562513">
            <w:pPr>
              <w:spacing w:before="120" w:after="120"/>
              <w:jc w:val="center"/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</w:pPr>
            <w:r w:rsidRPr="00562513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Sezione </w:t>
            </w:r>
            <w:r w:rsidR="00420A04" w:rsidRPr="00562513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>C</w:t>
            </w:r>
            <w:r w:rsidRPr="00562513">
              <w:rPr>
                <w:rFonts w:ascii="Garamond" w:hAnsi="Garamond"/>
                <w:b/>
                <w:color w:val="FFFFFF" w:themeColor="background1"/>
                <w:szCs w:val="22"/>
                <w:lang w:eastAsia="en-US"/>
              </w:rPr>
              <w:t xml:space="preserve"> -  Piano economico e finanziario</w:t>
            </w:r>
          </w:p>
        </w:tc>
      </w:tr>
    </w:tbl>
    <w:p w14:paraId="2B430DF5" w14:textId="77777777" w:rsidR="00562513" w:rsidRDefault="00562513"/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20A04" w:rsidRPr="00562513" w14:paraId="2CFE2340" w14:textId="77777777" w:rsidTr="00180B42">
        <w:trPr>
          <w:trHeight w:val="2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317263" w14:textId="4A0A4A31" w:rsidR="00420A04" w:rsidRPr="00FC2FA3" w:rsidRDefault="00420A04" w:rsidP="00562513">
            <w:pPr>
              <w:spacing w:before="120" w:after="120"/>
              <w:ind w:left="-283" w:firstLine="283"/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>C.1 - Piano Finanziario Generale</w:t>
            </w:r>
          </w:p>
        </w:tc>
      </w:tr>
    </w:tbl>
    <w:tbl>
      <w:tblPr>
        <w:tblStyle w:val="Grigliatabella"/>
        <w:tblW w:w="5000" w:type="pct"/>
        <w:tblBorders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14"/>
        <w:gridCol w:w="2320"/>
        <w:gridCol w:w="2320"/>
      </w:tblGrid>
      <w:tr w:rsidR="004A64C1" w:rsidRPr="00DF33D1" w14:paraId="519F3EA9" w14:textId="77777777" w:rsidTr="004A64C1">
        <w:tc>
          <w:tcPr>
            <w:tcW w:w="2646" w:type="pct"/>
            <w:shd w:val="clear" w:color="auto" w:fill="EEECE1" w:themeFill="background2"/>
          </w:tcPr>
          <w:p w14:paraId="5F737DB3" w14:textId="77777777" w:rsidR="00DF33D1" w:rsidRPr="00044F97" w:rsidRDefault="00DF33D1" w:rsidP="003E09F5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VOCE DI SPESA</w:t>
            </w:r>
          </w:p>
          <w:p w14:paraId="6CAA33AF" w14:textId="77777777" w:rsidR="00DF33D1" w:rsidRPr="00044F97" w:rsidRDefault="00DF33D1" w:rsidP="003E09F5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16"/>
                <w:szCs w:val="16"/>
              </w:rPr>
            </w:pPr>
            <w:r w:rsidRPr="00044F97">
              <w:rPr>
                <w:rFonts w:ascii="Garamond" w:hAnsi="Garamond"/>
                <w:color w:val="auto"/>
                <w:sz w:val="16"/>
                <w:szCs w:val="16"/>
              </w:rPr>
              <w:t xml:space="preserve">(lettere A, B, C, D </w:t>
            </w:r>
            <w:r w:rsidRPr="00044F97">
              <w:rPr>
                <w:rFonts w:ascii="Garamond" w:hAnsi="Garamond"/>
                <w:i/>
                <w:color w:val="auto"/>
                <w:sz w:val="16"/>
                <w:szCs w:val="16"/>
              </w:rPr>
              <w:t>ex</w:t>
            </w:r>
            <w:r w:rsidRPr="00044F97">
              <w:rPr>
                <w:rFonts w:ascii="Garamond" w:hAnsi="Garamond"/>
                <w:color w:val="auto"/>
                <w:sz w:val="16"/>
                <w:szCs w:val="16"/>
              </w:rPr>
              <w:t xml:space="preserve"> art.14 “</w:t>
            </w:r>
            <w:r w:rsidRPr="004A64C1">
              <w:rPr>
                <w:rFonts w:ascii="Garamond" w:hAnsi="Garamond"/>
                <w:i/>
                <w:color w:val="auto"/>
                <w:sz w:val="16"/>
                <w:szCs w:val="16"/>
              </w:rPr>
              <w:t>Costi ammissibili</w:t>
            </w:r>
            <w:r w:rsidRPr="00044F97">
              <w:rPr>
                <w:rFonts w:ascii="Garamond" w:hAnsi="Garamond"/>
                <w:color w:val="auto"/>
                <w:sz w:val="16"/>
                <w:szCs w:val="16"/>
              </w:rPr>
              <w:t>” del Bando)</w:t>
            </w:r>
          </w:p>
        </w:tc>
        <w:tc>
          <w:tcPr>
            <w:tcW w:w="1177" w:type="pct"/>
            <w:shd w:val="clear" w:color="auto" w:fill="EEECE1" w:themeFill="background2"/>
            <w:vAlign w:val="center"/>
          </w:tcPr>
          <w:p w14:paraId="7F58A2A7" w14:textId="66FE11AF" w:rsidR="00DF33D1" w:rsidRPr="00044F97" w:rsidRDefault="00DF33D1" w:rsidP="00DF33D1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Importo in euro</w:t>
            </w:r>
          </w:p>
        </w:tc>
        <w:tc>
          <w:tcPr>
            <w:tcW w:w="1177" w:type="pct"/>
            <w:shd w:val="clear" w:color="auto" w:fill="EEECE1" w:themeFill="background2"/>
            <w:vAlign w:val="center"/>
          </w:tcPr>
          <w:p w14:paraId="588DC3D9" w14:textId="3BF946C8" w:rsidR="00DF33D1" w:rsidRPr="00044F97" w:rsidRDefault="00DF33D1" w:rsidP="00DF33D1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%</w:t>
            </w:r>
          </w:p>
        </w:tc>
      </w:tr>
      <w:tr w:rsidR="004A64C1" w:rsidRPr="00DF33D1" w14:paraId="28C1404B" w14:textId="77777777" w:rsidTr="004A64C1">
        <w:trPr>
          <w:trHeight w:val="283"/>
        </w:trPr>
        <w:tc>
          <w:tcPr>
            <w:tcW w:w="2646" w:type="pct"/>
            <w:vAlign w:val="center"/>
          </w:tcPr>
          <w:p w14:paraId="6533C9A3" w14:textId="4B9DFE11" w:rsidR="00DF33D1" w:rsidRPr="00044F97" w:rsidRDefault="00DF33D1" w:rsidP="004A64C1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A) Investimenti in attivi materiali</w:t>
            </w:r>
          </w:p>
        </w:tc>
        <w:tc>
          <w:tcPr>
            <w:tcW w:w="1177" w:type="pct"/>
            <w:shd w:val="clear" w:color="auto" w:fill="auto"/>
          </w:tcPr>
          <w:p w14:paraId="674467FF" w14:textId="77777777" w:rsidR="00DF33D1" w:rsidRPr="00044F97" w:rsidRDefault="00DF33D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177" w:type="pct"/>
            <w:shd w:val="clear" w:color="auto" w:fill="auto"/>
          </w:tcPr>
          <w:p w14:paraId="0ECB4FCE" w14:textId="03EE47C8" w:rsidR="00DF33D1" w:rsidRPr="00044F97" w:rsidRDefault="00DF33D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4A64C1" w:rsidRPr="00DF33D1" w14:paraId="24111894" w14:textId="77777777" w:rsidTr="004A64C1">
        <w:trPr>
          <w:trHeight w:val="283"/>
        </w:trPr>
        <w:tc>
          <w:tcPr>
            <w:tcW w:w="2646" w:type="pct"/>
            <w:vAlign w:val="center"/>
          </w:tcPr>
          <w:p w14:paraId="18CC4867" w14:textId="0728A9B2" w:rsidR="00DF33D1" w:rsidRPr="00044F97" w:rsidRDefault="00DF33D1" w:rsidP="004A64C1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B) Investimenti in attivi immateriali</w:t>
            </w:r>
          </w:p>
        </w:tc>
        <w:tc>
          <w:tcPr>
            <w:tcW w:w="1177" w:type="pct"/>
            <w:shd w:val="clear" w:color="auto" w:fill="auto"/>
          </w:tcPr>
          <w:p w14:paraId="2559DFE0" w14:textId="77777777" w:rsidR="00DF33D1" w:rsidRPr="00044F97" w:rsidRDefault="00DF33D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177" w:type="pct"/>
            <w:shd w:val="clear" w:color="auto" w:fill="auto"/>
          </w:tcPr>
          <w:p w14:paraId="70025202" w14:textId="14A5527A" w:rsidR="00DF33D1" w:rsidRPr="00044F97" w:rsidRDefault="00DF33D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4A64C1" w:rsidRPr="00DF33D1" w14:paraId="296BEC9A" w14:textId="77777777" w:rsidTr="004A64C1">
        <w:trPr>
          <w:trHeight w:val="283"/>
        </w:trPr>
        <w:tc>
          <w:tcPr>
            <w:tcW w:w="2646" w:type="pct"/>
            <w:vAlign w:val="center"/>
          </w:tcPr>
          <w:p w14:paraId="3EE8B75D" w14:textId="59294EB3" w:rsidR="00DF33D1" w:rsidRPr="00044F97" w:rsidRDefault="00DF33D1" w:rsidP="004A64C1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C) Spese di funzionamento </w:t>
            </w:r>
          </w:p>
        </w:tc>
        <w:tc>
          <w:tcPr>
            <w:tcW w:w="1177" w:type="pct"/>
            <w:shd w:val="clear" w:color="auto" w:fill="auto"/>
          </w:tcPr>
          <w:p w14:paraId="515067A7" w14:textId="77777777" w:rsidR="00DF33D1" w:rsidRPr="00044F97" w:rsidRDefault="00DF33D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177" w:type="pct"/>
            <w:shd w:val="clear" w:color="auto" w:fill="auto"/>
          </w:tcPr>
          <w:p w14:paraId="00CF3D36" w14:textId="12FB64A2" w:rsidR="00DF33D1" w:rsidRPr="00044F97" w:rsidRDefault="00DF33D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4A64C1" w:rsidRPr="00DF33D1" w14:paraId="03ADA7F2" w14:textId="77777777" w:rsidTr="004A64C1">
        <w:trPr>
          <w:trHeight w:val="283"/>
        </w:trPr>
        <w:tc>
          <w:tcPr>
            <w:tcW w:w="2646" w:type="pct"/>
            <w:vAlign w:val="center"/>
          </w:tcPr>
          <w:p w14:paraId="2C609B53" w14:textId="0C37BD68" w:rsidR="00DF33D1" w:rsidRPr="00044F97" w:rsidRDefault="00DF33D1" w:rsidP="004A64C1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D) Spese per servizi di consulenza</w:t>
            </w:r>
          </w:p>
        </w:tc>
        <w:tc>
          <w:tcPr>
            <w:tcW w:w="1177" w:type="pct"/>
            <w:shd w:val="clear" w:color="auto" w:fill="auto"/>
          </w:tcPr>
          <w:p w14:paraId="71B6F5AA" w14:textId="77777777" w:rsidR="00DF33D1" w:rsidRPr="00044F97" w:rsidRDefault="00DF33D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177" w:type="pct"/>
            <w:shd w:val="clear" w:color="auto" w:fill="auto"/>
          </w:tcPr>
          <w:p w14:paraId="11339A28" w14:textId="062FC576" w:rsidR="00DF33D1" w:rsidRPr="00044F97" w:rsidRDefault="00DF33D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4A64C1" w:rsidRPr="00DF33D1" w14:paraId="3BF5D03A" w14:textId="77777777" w:rsidTr="004A64C1">
        <w:trPr>
          <w:trHeight w:val="283"/>
        </w:trPr>
        <w:tc>
          <w:tcPr>
            <w:tcW w:w="2646" w:type="pct"/>
            <w:shd w:val="clear" w:color="auto" w:fill="EEECE4"/>
            <w:vAlign w:val="center"/>
          </w:tcPr>
          <w:p w14:paraId="593E19DE" w14:textId="23C14856" w:rsidR="004A64C1" w:rsidRPr="00044F97" w:rsidRDefault="004A64C1" w:rsidP="004A64C1">
            <w:pPr>
              <w:jc w:val="right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Totale progetto</w:t>
            </w:r>
          </w:p>
        </w:tc>
        <w:tc>
          <w:tcPr>
            <w:tcW w:w="1177" w:type="pct"/>
            <w:shd w:val="clear" w:color="auto" w:fill="EEECE4"/>
          </w:tcPr>
          <w:p w14:paraId="3E733DD5" w14:textId="77777777" w:rsidR="004A64C1" w:rsidRPr="00044F97" w:rsidRDefault="004A64C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177" w:type="pct"/>
            <w:shd w:val="clear" w:color="auto" w:fill="EEECE4"/>
          </w:tcPr>
          <w:p w14:paraId="6617D93C" w14:textId="77777777" w:rsidR="004A64C1" w:rsidRPr="00044F97" w:rsidRDefault="004A64C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C6644B" w:rsidRPr="00DF33D1" w14:paraId="72626C9E" w14:textId="77777777" w:rsidTr="004A64C1">
        <w:trPr>
          <w:trHeight w:val="283"/>
        </w:trPr>
        <w:tc>
          <w:tcPr>
            <w:tcW w:w="2646" w:type="pct"/>
            <w:shd w:val="clear" w:color="auto" w:fill="EEECE4"/>
            <w:vAlign w:val="center"/>
          </w:tcPr>
          <w:p w14:paraId="4127C363" w14:textId="323E210E" w:rsidR="00C6644B" w:rsidRPr="00044F97" w:rsidRDefault="00C6644B" w:rsidP="004A64C1">
            <w:pPr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>
              <w:rPr>
                <w:rFonts w:ascii="Garamond" w:hAnsi="Garamond"/>
                <w:b/>
                <w:color w:val="auto"/>
                <w:sz w:val="20"/>
              </w:rPr>
              <w:t>S</w:t>
            </w:r>
            <w:bookmarkStart w:id="2" w:name="_GoBack"/>
            <w:bookmarkEnd w:id="2"/>
            <w:r>
              <w:rPr>
                <w:rFonts w:ascii="Garamond" w:hAnsi="Garamond"/>
                <w:b/>
                <w:color w:val="auto"/>
                <w:sz w:val="20"/>
              </w:rPr>
              <w:t>pesa ammissibile</w:t>
            </w:r>
          </w:p>
        </w:tc>
        <w:tc>
          <w:tcPr>
            <w:tcW w:w="1177" w:type="pct"/>
            <w:shd w:val="clear" w:color="auto" w:fill="EEECE4"/>
          </w:tcPr>
          <w:p w14:paraId="2D7F9065" w14:textId="77777777" w:rsidR="00C6644B" w:rsidRPr="00044F97" w:rsidRDefault="00C6644B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177" w:type="pct"/>
            <w:shd w:val="clear" w:color="auto" w:fill="EEECE4"/>
          </w:tcPr>
          <w:p w14:paraId="11D34DF5" w14:textId="77777777" w:rsidR="00C6644B" w:rsidRPr="00044F97" w:rsidRDefault="00C6644B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4A64C1" w:rsidRPr="00DF33D1" w14:paraId="24805209" w14:textId="77777777" w:rsidTr="004A64C1">
        <w:trPr>
          <w:trHeight w:val="283"/>
        </w:trPr>
        <w:tc>
          <w:tcPr>
            <w:tcW w:w="2646" w:type="pct"/>
            <w:vAlign w:val="center"/>
          </w:tcPr>
          <w:p w14:paraId="66AB710B" w14:textId="354CAB8D" w:rsidR="004A64C1" w:rsidRPr="00044F97" w:rsidRDefault="004A64C1" w:rsidP="004A64C1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Finanziamento</w:t>
            </w:r>
          </w:p>
        </w:tc>
        <w:tc>
          <w:tcPr>
            <w:tcW w:w="1177" w:type="pct"/>
            <w:shd w:val="clear" w:color="auto" w:fill="auto"/>
          </w:tcPr>
          <w:p w14:paraId="5A1CA09D" w14:textId="77777777" w:rsidR="004A64C1" w:rsidRPr="00044F97" w:rsidRDefault="004A64C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177" w:type="pct"/>
            <w:shd w:val="clear" w:color="auto" w:fill="auto"/>
          </w:tcPr>
          <w:p w14:paraId="174A9D46" w14:textId="77777777" w:rsidR="004A64C1" w:rsidRPr="00044F97" w:rsidRDefault="004A64C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4A64C1" w:rsidRPr="00DF33D1" w14:paraId="5E517091" w14:textId="77777777" w:rsidTr="004A64C1">
        <w:trPr>
          <w:trHeight w:val="283"/>
        </w:trPr>
        <w:tc>
          <w:tcPr>
            <w:tcW w:w="2646" w:type="pct"/>
            <w:shd w:val="clear" w:color="auto" w:fill="EEECE4"/>
            <w:vAlign w:val="center"/>
          </w:tcPr>
          <w:p w14:paraId="4B9ED1EC" w14:textId="4461648E" w:rsidR="004A64C1" w:rsidRPr="00044F97" w:rsidRDefault="004A64C1" w:rsidP="004A64C1">
            <w:pPr>
              <w:jc w:val="right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Contributo richiesto</w:t>
            </w:r>
          </w:p>
        </w:tc>
        <w:tc>
          <w:tcPr>
            <w:tcW w:w="1177" w:type="pct"/>
            <w:shd w:val="clear" w:color="auto" w:fill="EEECE4"/>
          </w:tcPr>
          <w:p w14:paraId="26E818BD" w14:textId="77777777" w:rsidR="004A64C1" w:rsidRPr="00044F97" w:rsidRDefault="004A64C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177" w:type="pct"/>
            <w:shd w:val="clear" w:color="auto" w:fill="EEECE4"/>
          </w:tcPr>
          <w:p w14:paraId="3109C182" w14:textId="77777777" w:rsidR="004A64C1" w:rsidRPr="00044F97" w:rsidRDefault="004A64C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4A64C1" w:rsidRPr="00DF33D1" w14:paraId="23B91CB6" w14:textId="77777777" w:rsidTr="004A64C1">
        <w:trPr>
          <w:trHeight w:val="283"/>
        </w:trPr>
        <w:tc>
          <w:tcPr>
            <w:tcW w:w="2646" w:type="pct"/>
            <w:shd w:val="clear" w:color="auto" w:fill="EEECE4"/>
            <w:vAlign w:val="center"/>
          </w:tcPr>
          <w:p w14:paraId="43C95211" w14:textId="599EFC0F" w:rsidR="004A64C1" w:rsidRPr="00044F97" w:rsidRDefault="004A64C1" w:rsidP="004A64C1">
            <w:pPr>
              <w:jc w:val="right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Contributo privato</w:t>
            </w:r>
          </w:p>
        </w:tc>
        <w:tc>
          <w:tcPr>
            <w:tcW w:w="1177" w:type="pct"/>
            <w:shd w:val="clear" w:color="auto" w:fill="EEECE4"/>
          </w:tcPr>
          <w:p w14:paraId="1D5E3A82" w14:textId="77777777" w:rsidR="004A64C1" w:rsidRPr="00044F97" w:rsidRDefault="004A64C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1177" w:type="pct"/>
            <w:shd w:val="clear" w:color="auto" w:fill="EEECE4"/>
          </w:tcPr>
          <w:p w14:paraId="42F74905" w14:textId="77777777" w:rsidR="004A64C1" w:rsidRPr="00044F97" w:rsidRDefault="004A64C1" w:rsidP="004A64C1">
            <w:pPr>
              <w:ind w:right="29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</w:tbl>
    <w:p w14:paraId="4E47396E" w14:textId="77777777" w:rsidR="006F014D" w:rsidRDefault="006F014D"/>
    <w:p w14:paraId="75B665A7" w14:textId="77777777" w:rsidR="00A00877" w:rsidRDefault="00A00877"/>
    <w:tbl>
      <w:tblPr>
        <w:tblStyle w:val="Grigliatabella1"/>
        <w:tblW w:w="9680" w:type="dxa"/>
        <w:tblInd w:w="-41" w:type="dxa"/>
        <w:tblLook w:val="04A0" w:firstRow="1" w:lastRow="0" w:firstColumn="1" w:lastColumn="0" w:noHBand="0" w:noVBand="1"/>
      </w:tblPr>
      <w:tblGrid>
        <w:gridCol w:w="9680"/>
      </w:tblGrid>
      <w:tr w:rsidR="001160D6" w:rsidRPr="00BE63B1" w14:paraId="79A840EF" w14:textId="77777777" w:rsidTr="00A31713">
        <w:trPr>
          <w:trHeight w:val="232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9584051" w14:textId="03C71790" w:rsidR="001160D6" w:rsidRPr="00FC2FA3" w:rsidRDefault="001160D6" w:rsidP="00BE63B1">
            <w:pPr>
              <w:spacing w:before="120" w:after="120"/>
              <w:ind w:left="-283" w:firstLine="283"/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C.2 –</w:t>
            </w:r>
            <w:r w:rsidRPr="00FC2F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Dettaglio spese previste </w:t>
            </w:r>
            <w:r w:rsidR="00F04DAB">
              <w:rPr>
                <w:rFonts w:ascii="Times New Roman" w:hAnsi="Times New Roman"/>
                <w:b/>
                <w:color w:val="FFFFFF" w:themeColor="background1"/>
                <w:lang w:val="it-IT"/>
              </w:rPr>
              <w:t>per ciascuna unità locale</w:t>
            </w:r>
          </w:p>
        </w:tc>
      </w:tr>
    </w:tbl>
    <w:tbl>
      <w:tblPr>
        <w:tblStyle w:val="Grigliatabella"/>
        <w:tblW w:w="9634" w:type="dxa"/>
        <w:tblBorders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831671" w:rsidRPr="00BE63B1" w14:paraId="24629293" w14:textId="25722954" w:rsidTr="00442C94">
        <w:tc>
          <w:tcPr>
            <w:tcW w:w="7650" w:type="dxa"/>
            <w:shd w:val="clear" w:color="auto" w:fill="EEECE1" w:themeFill="background2"/>
          </w:tcPr>
          <w:p w14:paraId="3D535802" w14:textId="77777777" w:rsidR="00BE63B1" w:rsidRPr="00044F97" w:rsidRDefault="00BE63B1" w:rsidP="00BE63B1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VOCE DI SPESA</w:t>
            </w:r>
          </w:p>
          <w:p w14:paraId="33017B51" w14:textId="416414AD" w:rsidR="00831671" w:rsidRPr="00044F97" w:rsidRDefault="00BE63B1" w:rsidP="00BE63B1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16"/>
                <w:szCs w:val="16"/>
              </w:rPr>
              <w:t xml:space="preserve">(lettere A, B, C, D </w:t>
            </w:r>
            <w:r w:rsidRPr="00044F97">
              <w:rPr>
                <w:rFonts w:ascii="Garamond" w:hAnsi="Garamond"/>
                <w:i/>
                <w:color w:val="auto"/>
                <w:sz w:val="16"/>
                <w:szCs w:val="16"/>
              </w:rPr>
              <w:t>ex</w:t>
            </w:r>
            <w:r w:rsidRPr="00044F97">
              <w:rPr>
                <w:rFonts w:ascii="Garamond" w:hAnsi="Garamond"/>
                <w:color w:val="auto"/>
                <w:sz w:val="16"/>
                <w:szCs w:val="16"/>
              </w:rPr>
              <w:t xml:space="preserve"> art.14 “</w:t>
            </w:r>
            <w:r w:rsidRPr="004A64C1">
              <w:rPr>
                <w:rFonts w:ascii="Garamond" w:hAnsi="Garamond"/>
                <w:i/>
                <w:color w:val="auto"/>
                <w:sz w:val="16"/>
                <w:szCs w:val="16"/>
              </w:rPr>
              <w:t>Costi ammissibili</w:t>
            </w:r>
            <w:r w:rsidRPr="00044F97">
              <w:rPr>
                <w:rFonts w:ascii="Garamond" w:hAnsi="Garamond"/>
                <w:color w:val="auto"/>
                <w:sz w:val="16"/>
                <w:szCs w:val="16"/>
              </w:rPr>
              <w:t>” del Bando)</w:t>
            </w:r>
          </w:p>
        </w:tc>
        <w:tc>
          <w:tcPr>
            <w:tcW w:w="1984" w:type="dxa"/>
            <w:shd w:val="clear" w:color="auto" w:fill="EEECE1" w:themeFill="background2"/>
          </w:tcPr>
          <w:p w14:paraId="27A84B3E" w14:textId="231BD8FC" w:rsidR="00831671" w:rsidRPr="00044F97" w:rsidRDefault="00BE63B1" w:rsidP="00180B42">
            <w:pPr>
              <w:spacing w:line="276" w:lineRule="auto"/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Euro</w:t>
            </w:r>
          </w:p>
        </w:tc>
      </w:tr>
      <w:tr w:rsidR="00831671" w:rsidRPr="00BE63B1" w14:paraId="7D4CEF04" w14:textId="7E5B4730" w:rsidTr="00442C94">
        <w:trPr>
          <w:trHeight w:val="283"/>
        </w:trPr>
        <w:tc>
          <w:tcPr>
            <w:tcW w:w="7650" w:type="dxa"/>
            <w:vAlign w:val="center"/>
          </w:tcPr>
          <w:p w14:paraId="749DE984" w14:textId="655BAD58" w:rsidR="00831671" w:rsidRPr="00044F97" w:rsidRDefault="009A5B19" w:rsidP="00BE63B1">
            <w:pPr>
              <w:spacing w:line="276" w:lineRule="auto"/>
              <w:rPr>
                <w:rFonts w:ascii="Garamond" w:hAnsi="Garamond"/>
                <w:b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A</w:t>
            </w:r>
            <w:r w:rsidR="00831671" w:rsidRPr="00044F97">
              <w:rPr>
                <w:rFonts w:ascii="Garamond" w:hAnsi="Garamond"/>
                <w:b/>
                <w:color w:val="auto"/>
                <w:sz w:val="20"/>
              </w:rPr>
              <w:t xml:space="preserve">) 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Investimenti in attivi materiali</w:t>
            </w:r>
          </w:p>
        </w:tc>
        <w:tc>
          <w:tcPr>
            <w:tcW w:w="1984" w:type="dxa"/>
            <w:vAlign w:val="center"/>
          </w:tcPr>
          <w:p w14:paraId="0EC6E916" w14:textId="2284CB49" w:rsidR="00831671" w:rsidRPr="00044F97" w:rsidRDefault="00831671" w:rsidP="00BE63B1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831671" w:rsidRPr="00BE63B1" w14:paraId="2BC0BF0F" w14:textId="7FE8B326" w:rsidTr="00442C94">
        <w:trPr>
          <w:trHeight w:val="283"/>
        </w:trPr>
        <w:tc>
          <w:tcPr>
            <w:tcW w:w="7650" w:type="dxa"/>
            <w:vAlign w:val="center"/>
          </w:tcPr>
          <w:p w14:paraId="0B7A5EB9" w14:textId="7656FBFE" w:rsidR="00831671" w:rsidRPr="00044F97" w:rsidRDefault="00831671" w:rsidP="00BE63B1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9A5B19" w:rsidRPr="00044F97">
              <w:rPr>
                <w:rFonts w:ascii="Garamond" w:hAnsi="Garamond"/>
                <w:color w:val="auto"/>
                <w:sz w:val="20"/>
              </w:rPr>
              <w:t>Acquisto di macchinari</w:t>
            </w:r>
            <w:r w:rsidR="00C84EC7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>(incluso leasing se con riscatto)</w:t>
            </w:r>
          </w:p>
        </w:tc>
        <w:tc>
          <w:tcPr>
            <w:tcW w:w="1984" w:type="dxa"/>
            <w:vAlign w:val="center"/>
          </w:tcPr>
          <w:p w14:paraId="1D2DC7EC" w14:textId="5B777520" w:rsidR="00831671" w:rsidRPr="00044F97" w:rsidRDefault="00831671" w:rsidP="00BE63B1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EE7FB5" w:rsidRPr="00BE63B1" w14:paraId="1DBAE6EA" w14:textId="77777777" w:rsidTr="00442C94">
        <w:trPr>
          <w:trHeight w:val="283"/>
        </w:trPr>
        <w:tc>
          <w:tcPr>
            <w:tcW w:w="7650" w:type="dxa"/>
            <w:vAlign w:val="center"/>
          </w:tcPr>
          <w:p w14:paraId="47743352" w14:textId="6D26B482" w:rsidR="00EE7FB5" w:rsidRPr="00044F97" w:rsidRDefault="00EE7FB5" w:rsidP="00BE63B1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9A5B19" w:rsidRPr="00044F97">
              <w:rPr>
                <w:rFonts w:ascii="Garamond" w:hAnsi="Garamond"/>
                <w:color w:val="auto"/>
                <w:sz w:val="20"/>
              </w:rPr>
              <w:t>Impianti</w:t>
            </w:r>
            <w:r w:rsidR="00A07CA7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FE19FC3" w14:textId="77777777" w:rsidR="00EE7FB5" w:rsidRPr="00044F97" w:rsidRDefault="00EE7FB5" w:rsidP="00BE63B1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831671" w:rsidRPr="00BE63B1" w14:paraId="43805BD9" w14:textId="005B59D1" w:rsidTr="00442C94">
        <w:trPr>
          <w:trHeight w:val="283"/>
        </w:trPr>
        <w:tc>
          <w:tcPr>
            <w:tcW w:w="7650" w:type="dxa"/>
            <w:vAlign w:val="center"/>
          </w:tcPr>
          <w:p w14:paraId="1C6E7180" w14:textId="58E8030D" w:rsidR="00831671" w:rsidRPr="00044F97" w:rsidRDefault="00831671" w:rsidP="002213DF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9A5B19" w:rsidRPr="00044F97">
              <w:rPr>
                <w:rFonts w:ascii="Garamond" w:hAnsi="Garamond"/>
                <w:color w:val="auto"/>
                <w:sz w:val="20"/>
              </w:rPr>
              <w:t>Strumenti e attrezzature</w:t>
            </w:r>
            <w:r w:rsidR="00A07CA7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B91596D" w14:textId="77777777" w:rsidR="00831671" w:rsidRPr="00044F97" w:rsidRDefault="00831671" w:rsidP="00BE63B1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EE7FB5" w:rsidRPr="00BE63B1" w14:paraId="3861D4BD" w14:textId="77777777" w:rsidTr="00442C94">
        <w:trPr>
          <w:trHeight w:val="283"/>
        </w:trPr>
        <w:tc>
          <w:tcPr>
            <w:tcW w:w="7650" w:type="dxa"/>
            <w:vAlign w:val="center"/>
          </w:tcPr>
          <w:p w14:paraId="2607722C" w14:textId="4CD7CBA5" w:rsidR="00EE7FB5" w:rsidRPr="00044F97" w:rsidRDefault="00EE7FB5" w:rsidP="003028A9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9A5B19" w:rsidRPr="00044F97">
              <w:rPr>
                <w:rFonts w:ascii="Garamond" w:hAnsi="Garamond"/>
                <w:color w:val="auto"/>
                <w:sz w:val="20"/>
              </w:rPr>
              <w:t>Opere edili</w:t>
            </w:r>
            <w:r w:rsidR="00A07CA7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  <w:r w:rsidR="003028A9">
              <w:rPr>
                <w:rFonts w:ascii="Garamond" w:hAnsi="Garamond"/>
                <w:color w:val="FF0000"/>
                <w:sz w:val="16"/>
                <w:szCs w:val="16"/>
              </w:rPr>
              <w:t>2</w:t>
            </w:r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0 % della </w:t>
            </w:r>
            <w:r w:rsidR="003028A9">
              <w:rPr>
                <w:rFonts w:ascii="Garamond" w:hAnsi="Garamond"/>
                <w:color w:val="FF0000"/>
                <w:sz w:val="16"/>
                <w:szCs w:val="16"/>
              </w:rPr>
              <w:t>spesa ammissibile</w:t>
            </w:r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14:paraId="06B3BCE2" w14:textId="77777777" w:rsidR="00EE7FB5" w:rsidRPr="00044F97" w:rsidRDefault="00EE7FB5" w:rsidP="00BE63B1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831671" w:rsidRPr="00BE63B1" w14:paraId="0D89F08D" w14:textId="222094C6" w:rsidTr="00442C94">
        <w:trPr>
          <w:trHeight w:val="283"/>
        </w:trPr>
        <w:tc>
          <w:tcPr>
            <w:tcW w:w="7650" w:type="dxa"/>
            <w:vAlign w:val="center"/>
          </w:tcPr>
          <w:p w14:paraId="2E5067FA" w14:textId="657BE69D" w:rsidR="00831671" w:rsidRPr="00044F97" w:rsidRDefault="00831671" w:rsidP="00BE63B1">
            <w:pPr>
              <w:spacing w:line="276" w:lineRule="auto"/>
              <w:rPr>
                <w:rFonts w:ascii="Garamond" w:hAnsi="Garamond"/>
                <w:color w:val="auto"/>
                <w:sz w:val="16"/>
                <w:szCs w:val="16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9A5B19" w:rsidRPr="00044F97">
              <w:rPr>
                <w:rFonts w:ascii="Garamond" w:hAnsi="Garamond"/>
                <w:color w:val="auto"/>
                <w:sz w:val="20"/>
              </w:rPr>
              <w:t xml:space="preserve">Acquisto o realizzazione di immobili strumentali </w:t>
            </w:r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(solo per la Linea C) per </w:t>
            </w:r>
            <w:proofErr w:type="spellStart"/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50% della categoria A) </w:t>
            </w:r>
          </w:p>
        </w:tc>
        <w:tc>
          <w:tcPr>
            <w:tcW w:w="1984" w:type="dxa"/>
            <w:vAlign w:val="center"/>
          </w:tcPr>
          <w:p w14:paraId="56F8408D" w14:textId="77777777" w:rsidR="00831671" w:rsidRPr="00044F97" w:rsidRDefault="00831671" w:rsidP="00BE63B1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831671" w:rsidRPr="00BE63B1" w14:paraId="6F4A90DF" w14:textId="7A09F005" w:rsidTr="00442C94">
        <w:trPr>
          <w:trHeight w:val="283"/>
        </w:trPr>
        <w:tc>
          <w:tcPr>
            <w:tcW w:w="7650" w:type="dxa"/>
            <w:shd w:val="clear" w:color="auto" w:fill="EEECE1" w:themeFill="background2"/>
            <w:vAlign w:val="center"/>
          </w:tcPr>
          <w:p w14:paraId="06CAACA5" w14:textId="11F9116D" w:rsidR="00831671" w:rsidRPr="00044F97" w:rsidRDefault="004A64C1" w:rsidP="004A64C1">
            <w:pPr>
              <w:spacing w:line="276" w:lineRule="auto"/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>
              <w:rPr>
                <w:rFonts w:ascii="Garamond" w:hAnsi="Garamond"/>
                <w:b/>
                <w:color w:val="auto"/>
                <w:sz w:val="20"/>
              </w:rPr>
              <w:t>Sub -t</w:t>
            </w:r>
            <w:r w:rsidR="00831671" w:rsidRPr="00044F97">
              <w:rPr>
                <w:rFonts w:ascii="Garamond" w:hAnsi="Garamond"/>
                <w:b/>
                <w:color w:val="auto"/>
                <w:sz w:val="20"/>
              </w:rPr>
              <w:t xml:space="preserve">otale </w:t>
            </w:r>
            <w:r w:rsidR="00B02ABA" w:rsidRPr="00044F97">
              <w:rPr>
                <w:rFonts w:ascii="Garamond" w:hAnsi="Garamond"/>
                <w:b/>
                <w:color w:val="auto"/>
                <w:sz w:val="20"/>
              </w:rPr>
              <w:t xml:space="preserve">spese </w:t>
            </w:r>
            <w:r w:rsidR="00BE63B1" w:rsidRPr="00044F97">
              <w:rPr>
                <w:rFonts w:ascii="Garamond" w:hAnsi="Garamond"/>
                <w:b/>
                <w:color w:val="auto"/>
                <w:sz w:val="20"/>
              </w:rPr>
              <w:t xml:space="preserve">per </w:t>
            </w:r>
            <w:r w:rsidR="00B02ABA" w:rsidRPr="00044F97">
              <w:rPr>
                <w:rFonts w:ascii="Garamond" w:hAnsi="Garamond"/>
                <w:b/>
                <w:color w:val="auto"/>
                <w:sz w:val="20"/>
              </w:rPr>
              <w:t>investimenti in attivi materiali</w:t>
            </w:r>
            <w:r w:rsidR="00831671" w:rsidRPr="00044F97">
              <w:rPr>
                <w:rFonts w:ascii="Garamond" w:hAnsi="Garamond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6A49F82F" w14:textId="77777777" w:rsidR="00831671" w:rsidRPr="00044F97" w:rsidRDefault="00831671" w:rsidP="00BE63B1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</w:tbl>
    <w:p w14:paraId="6FBDA818" w14:textId="77777777" w:rsidR="00562513" w:rsidRDefault="00562513"/>
    <w:tbl>
      <w:tblPr>
        <w:tblStyle w:val="Grigliatabella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831671" w:rsidRPr="00BE63B1" w14:paraId="54CD7837" w14:textId="24BFF9CD" w:rsidTr="00442C94">
        <w:trPr>
          <w:trHeight w:val="283"/>
        </w:trPr>
        <w:tc>
          <w:tcPr>
            <w:tcW w:w="7650" w:type="dxa"/>
            <w:shd w:val="clear" w:color="auto" w:fill="FFFFFF" w:themeFill="background1"/>
          </w:tcPr>
          <w:p w14:paraId="2F86CF28" w14:textId="610C512D" w:rsidR="00831671" w:rsidRPr="00044F97" w:rsidRDefault="007036E1" w:rsidP="00180B42">
            <w:pPr>
              <w:spacing w:line="276" w:lineRule="auto"/>
              <w:rPr>
                <w:rFonts w:ascii="Garamond" w:hAnsi="Garamond"/>
                <w:b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B</w:t>
            </w:r>
            <w:r w:rsidR="00831671" w:rsidRPr="00044F97">
              <w:rPr>
                <w:rFonts w:ascii="Garamond" w:hAnsi="Garamond"/>
                <w:b/>
                <w:color w:val="auto"/>
                <w:sz w:val="20"/>
              </w:rPr>
              <w:t xml:space="preserve">) 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Investimenti in attivi immateriali</w:t>
            </w:r>
            <w:r w:rsidR="00A07CA7" w:rsidRPr="00044F97">
              <w:rPr>
                <w:rFonts w:ascii="Garamond" w:hAnsi="Garamond"/>
                <w:b/>
                <w:color w:val="auto"/>
                <w:sz w:val="20"/>
              </w:rPr>
              <w:t xml:space="preserve"> </w:t>
            </w:r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20% spesa ammissibile)</w:t>
            </w:r>
          </w:p>
        </w:tc>
        <w:tc>
          <w:tcPr>
            <w:tcW w:w="1984" w:type="dxa"/>
            <w:shd w:val="clear" w:color="auto" w:fill="FFFFFF" w:themeFill="background1"/>
          </w:tcPr>
          <w:p w14:paraId="73DEF900" w14:textId="77777777" w:rsidR="00831671" w:rsidRPr="00BE63B1" w:rsidRDefault="00831671" w:rsidP="00BE63B1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</w:tr>
      <w:tr w:rsidR="007036E1" w:rsidRPr="00BE63B1" w14:paraId="090170A0" w14:textId="77777777" w:rsidTr="00442C94">
        <w:trPr>
          <w:trHeight w:val="283"/>
        </w:trPr>
        <w:tc>
          <w:tcPr>
            <w:tcW w:w="7650" w:type="dxa"/>
            <w:vAlign w:val="center"/>
          </w:tcPr>
          <w:p w14:paraId="0382E60A" w14:textId="1F781460" w:rsidR="007036E1" w:rsidRPr="00044F97" w:rsidRDefault="007036E1" w:rsidP="00442C94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- Acquisto programmi informatici</w:t>
            </w:r>
            <w:r w:rsidR="00F267D6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BFB7F7" w14:textId="77777777" w:rsidR="007036E1" w:rsidRPr="00BE63B1" w:rsidRDefault="007036E1" w:rsidP="00442C94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</w:tr>
      <w:tr w:rsidR="007036E1" w:rsidRPr="00BE63B1" w14:paraId="3F1B22C7" w14:textId="77777777" w:rsidTr="00442C94">
        <w:trPr>
          <w:trHeight w:val="283"/>
        </w:trPr>
        <w:tc>
          <w:tcPr>
            <w:tcW w:w="7650" w:type="dxa"/>
            <w:shd w:val="clear" w:color="auto" w:fill="FFFFFF" w:themeFill="background1"/>
            <w:vAlign w:val="center"/>
          </w:tcPr>
          <w:p w14:paraId="4EF5E39C" w14:textId="4DFC9E21" w:rsidR="007036E1" w:rsidRPr="00044F97" w:rsidRDefault="007036E1" w:rsidP="00442C94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- Brevetti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A29C298" w14:textId="77777777" w:rsidR="007036E1" w:rsidRPr="00BE63B1" w:rsidRDefault="007036E1" w:rsidP="00442C94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</w:tr>
      <w:tr w:rsidR="007036E1" w:rsidRPr="00BE63B1" w14:paraId="05A9F142" w14:textId="77777777" w:rsidTr="00442C94">
        <w:trPr>
          <w:trHeight w:val="283"/>
        </w:trPr>
        <w:tc>
          <w:tcPr>
            <w:tcW w:w="7650" w:type="dxa"/>
            <w:shd w:val="clear" w:color="auto" w:fill="FFFFFF" w:themeFill="background1"/>
            <w:vAlign w:val="center"/>
          </w:tcPr>
          <w:p w14:paraId="13E9BFC8" w14:textId="32A3C51C" w:rsidR="007036E1" w:rsidRPr="00044F97" w:rsidRDefault="007036E1" w:rsidP="00442C94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- Licenze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96F15F4" w14:textId="77777777" w:rsidR="007036E1" w:rsidRPr="00BE63B1" w:rsidRDefault="007036E1" w:rsidP="00442C94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</w:tr>
      <w:tr w:rsidR="007036E1" w:rsidRPr="00BE63B1" w14:paraId="51A65BF0" w14:textId="4C035DF0" w:rsidTr="00442C94">
        <w:trPr>
          <w:trHeight w:val="283"/>
        </w:trPr>
        <w:tc>
          <w:tcPr>
            <w:tcW w:w="7650" w:type="dxa"/>
            <w:shd w:val="clear" w:color="auto" w:fill="FFFFFF" w:themeFill="background1"/>
            <w:vAlign w:val="center"/>
          </w:tcPr>
          <w:p w14:paraId="6989B630" w14:textId="1F0A4262" w:rsidR="007036E1" w:rsidRPr="00044F97" w:rsidRDefault="007036E1" w:rsidP="00442C94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- Spese di marketing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83795D5" w14:textId="77777777" w:rsidR="007036E1" w:rsidRPr="00BE63B1" w:rsidRDefault="007036E1" w:rsidP="00442C94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</w:tr>
      <w:tr w:rsidR="007036E1" w:rsidRPr="00BE63B1" w14:paraId="76B4B1F7" w14:textId="477BD775" w:rsidTr="00442C94">
        <w:trPr>
          <w:trHeight w:val="283"/>
        </w:trPr>
        <w:tc>
          <w:tcPr>
            <w:tcW w:w="7650" w:type="dxa"/>
            <w:shd w:val="clear" w:color="auto" w:fill="EEECE1" w:themeFill="background2"/>
          </w:tcPr>
          <w:p w14:paraId="7621D981" w14:textId="11C75468" w:rsidR="007036E1" w:rsidRPr="00044F97" w:rsidRDefault="004A64C1" w:rsidP="004A64C1">
            <w:pPr>
              <w:spacing w:line="276" w:lineRule="auto"/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>
              <w:rPr>
                <w:rFonts w:ascii="Garamond" w:hAnsi="Garamond"/>
                <w:b/>
                <w:color w:val="auto"/>
                <w:sz w:val="20"/>
              </w:rPr>
              <w:t>Sub -t</w:t>
            </w:r>
            <w:r w:rsidR="007036E1" w:rsidRPr="00044F97">
              <w:rPr>
                <w:rFonts w:ascii="Garamond" w:hAnsi="Garamond"/>
                <w:b/>
                <w:color w:val="auto"/>
                <w:sz w:val="20"/>
              </w:rPr>
              <w:t xml:space="preserve">otale spese </w:t>
            </w:r>
            <w:r w:rsidR="00442C94" w:rsidRPr="00044F97">
              <w:rPr>
                <w:rFonts w:ascii="Garamond" w:hAnsi="Garamond"/>
                <w:b/>
                <w:color w:val="auto"/>
                <w:sz w:val="20"/>
              </w:rPr>
              <w:t>per</w:t>
            </w:r>
            <w:r w:rsidR="007036E1" w:rsidRPr="00044F97">
              <w:rPr>
                <w:rFonts w:ascii="Garamond" w:hAnsi="Garamond"/>
                <w:b/>
                <w:color w:val="auto"/>
                <w:sz w:val="20"/>
              </w:rPr>
              <w:t xml:space="preserve"> investimenti in attivi immateriali</w:t>
            </w:r>
          </w:p>
        </w:tc>
        <w:tc>
          <w:tcPr>
            <w:tcW w:w="1984" w:type="dxa"/>
            <w:shd w:val="clear" w:color="auto" w:fill="EEECE1" w:themeFill="background2"/>
          </w:tcPr>
          <w:p w14:paraId="75057D7D" w14:textId="77777777" w:rsidR="007036E1" w:rsidRPr="00BE63B1" w:rsidRDefault="007036E1" w:rsidP="00A07CA7">
            <w:pPr>
              <w:spacing w:line="276" w:lineRule="auto"/>
              <w:jc w:val="right"/>
              <w:rPr>
                <w:rFonts w:ascii="Garamond" w:hAnsi="Garamond"/>
                <w:sz w:val="20"/>
              </w:rPr>
            </w:pPr>
          </w:p>
        </w:tc>
      </w:tr>
    </w:tbl>
    <w:p w14:paraId="5D4B0A85" w14:textId="77777777" w:rsidR="00BE63B1" w:rsidRDefault="00BE63B1"/>
    <w:tbl>
      <w:tblPr>
        <w:tblStyle w:val="Grigliatabella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7036E1" w:rsidRPr="00BE63B1" w14:paraId="024BA096" w14:textId="4706EDC2" w:rsidTr="00442C94">
        <w:tc>
          <w:tcPr>
            <w:tcW w:w="7650" w:type="dxa"/>
            <w:shd w:val="clear" w:color="auto" w:fill="FFFFFF" w:themeFill="background1"/>
          </w:tcPr>
          <w:p w14:paraId="7325BEF9" w14:textId="0F161742" w:rsidR="007036E1" w:rsidRPr="00044F97" w:rsidRDefault="00F04DAB" w:rsidP="00B04649">
            <w:pPr>
              <w:spacing w:line="276" w:lineRule="auto"/>
              <w:rPr>
                <w:rFonts w:ascii="Garamond" w:hAnsi="Garamond"/>
                <w:b/>
                <w:color w:val="auto"/>
                <w:sz w:val="16"/>
                <w:szCs w:val="16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C</w:t>
            </w:r>
            <w:r w:rsidR="007036E1" w:rsidRPr="00044F97">
              <w:rPr>
                <w:rFonts w:ascii="Garamond" w:hAnsi="Garamond"/>
                <w:b/>
                <w:color w:val="auto"/>
                <w:sz w:val="20"/>
              </w:rPr>
              <w:t xml:space="preserve">) 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Spese di funzionamento</w:t>
            </w:r>
            <w:r w:rsidR="007036E1" w:rsidRPr="00044F97">
              <w:rPr>
                <w:rFonts w:ascii="Garamond" w:hAnsi="Garamond"/>
                <w:b/>
                <w:color w:val="auto"/>
                <w:sz w:val="20"/>
              </w:rPr>
              <w:t xml:space="preserve"> </w:t>
            </w:r>
            <w:r w:rsidR="009E592F" w:rsidRPr="00A31713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  <w:r w:rsidR="00D5288D" w:rsidRPr="004A64C1">
              <w:rPr>
                <w:rFonts w:ascii="Garamond" w:hAnsi="Garamond"/>
                <w:color w:val="FF0000"/>
                <w:sz w:val="16"/>
                <w:szCs w:val="16"/>
              </w:rPr>
              <w:t>€.</w:t>
            </w:r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50.000)</w:t>
            </w:r>
          </w:p>
        </w:tc>
        <w:tc>
          <w:tcPr>
            <w:tcW w:w="1984" w:type="dxa"/>
            <w:shd w:val="clear" w:color="auto" w:fill="FFFFFF" w:themeFill="background1"/>
          </w:tcPr>
          <w:p w14:paraId="6FDC0E61" w14:textId="77777777" w:rsidR="007036E1" w:rsidRPr="00044F97" w:rsidRDefault="007036E1" w:rsidP="00A07CA7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F04DAB" w:rsidRPr="00BE63B1" w14:paraId="1F22755E" w14:textId="77777777" w:rsidTr="00442C94">
        <w:tc>
          <w:tcPr>
            <w:tcW w:w="7650" w:type="dxa"/>
            <w:shd w:val="clear" w:color="auto" w:fill="FFFFFF" w:themeFill="background1"/>
          </w:tcPr>
          <w:p w14:paraId="3CC8C2F9" w14:textId="5E0F24C4" w:rsidR="00F04DAB" w:rsidRPr="00044F97" w:rsidRDefault="00F04DAB" w:rsidP="00A650F5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A650F5" w:rsidRPr="00044F97">
              <w:rPr>
                <w:rFonts w:ascii="Garamond" w:hAnsi="Garamond"/>
                <w:color w:val="auto"/>
                <w:sz w:val="20"/>
              </w:rPr>
              <w:t>Utenze</w:t>
            </w:r>
            <w:r w:rsidR="009E592F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7CECAFD5" w14:textId="77777777" w:rsidR="00F04DAB" w:rsidRPr="00044F97" w:rsidRDefault="00F04DAB" w:rsidP="00A07CA7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F04DAB" w:rsidRPr="00BE63B1" w14:paraId="35BCE145" w14:textId="77777777" w:rsidTr="00442C94">
        <w:tc>
          <w:tcPr>
            <w:tcW w:w="7650" w:type="dxa"/>
            <w:shd w:val="clear" w:color="auto" w:fill="FFFFFF" w:themeFill="background1"/>
          </w:tcPr>
          <w:p w14:paraId="75B4AEFF" w14:textId="52A100F7" w:rsidR="00F04DAB" w:rsidRPr="00044F97" w:rsidRDefault="00F04DAB" w:rsidP="00A650F5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Spese di </w:t>
            </w:r>
            <w:r w:rsidR="00A650F5" w:rsidRPr="00044F97">
              <w:rPr>
                <w:rFonts w:ascii="Garamond" w:hAnsi="Garamond"/>
                <w:color w:val="auto"/>
                <w:sz w:val="20"/>
              </w:rPr>
              <w:t>trasloco</w:t>
            </w:r>
          </w:p>
        </w:tc>
        <w:tc>
          <w:tcPr>
            <w:tcW w:w="1984" w:type="dxa"/>
            <w:shd w:val="clear" w:color="auto" w:fill="FFFFFF" w:themeFill="background1"/>
          </w:tcPr>
          <w:p w14:paraId="2FAA5CF5" w14:textId="77777777" w:rsidR="00F04DAB" w:rsidRPr="00044F97" w:rsidRDefault="00F04DAB" w:rsidP="00A07CA7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F04DAB" w:rsidRPr="00BE63B1" w14:paraId="1A646B75" w14:textId="77777777" w:rsidTr="00442C94">
        <w:tc>
          <w:tcPr>
            <w:tcW w:w="7650" w:type="dxa"/>
            <w:shd w:val="clear" w:color="auto" w:fill="FFFFFF" w:themeFill="background1"/>
          </w:tcPr>
          <w:p w14:paraId="1FE29393" w14:textId="36AF543C" w:rsidR="00F04DAB" w:rsidRPr="00044F97" w:rsidRDefault="00F04DAB" w:rsidP="00D5288D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A650F5" w:rsidRPr="00044F97">
              <w:rPr>
                <w:rFonts w:ascii="Garamond" w:hAnsi="Garamond"/>
                <w:color w:val="auto"/>
                <w:sz w:val="20"/>
              </w:rPr>
              <w:t>Canoni di locazione dei locali</w:t>
            </w:r>
            <w:r w:rsidR="009E592F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  <w:r w:rsidR="00D5288D" w:rsidRPr="004A64C1">
              <w:rPr>
                <w:rFonts w:ascii="Garamond" w:hAnsi="Garamond"/>
                <w:color w:val="FF0000"/>
                <w:sz w:val="16"/>
                <w:szCs w:val="16"/>
              </w:rPr>
              <w:t>€.</w:t>
            </w:r>
            <w:r w:rsidR="00D5288D">
              <w:rPr>
                <w:rFonts w:ascii="Garamond" w:hAnsi="Garamond"/>
                <w:color w:val="FF0000"/>
                <w:sz w:val="16"/>
                <w:szCs w:val="16"/>
              </w:rPr>
              <w:t xml:space="preserve"> 20.000</w:t>
            </w:r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14:paraId="52441EF5" w14:textId="77777777" w:rsidR="00F04DAB" w:rsidRPr="00044F97" w:rsidRDefault="00F04DAB" w:rsidP="00A07CA7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F04DAB" w:rsidRPr="00BE63B1" w14:paraId="20789933" w14:textId="77777777" w:rsidTr="00442C94">
        <w:tc>
          <w:tcPr>
            <w:tcW w:w="7650" w:type="dxa"/>
            <w:shd w:val="clear" w:color="auto" w:fill="FFFFFF" w:themeFill="background1"/>
          </w:tcPr>
          <w:p w14:paraId="357F365D" w14:textId="55F62CE6" w:rsidR="00F04DAB" w:rsidRPr="00044F97" w:rsidRDefault="00F04DAB" w:rsidP="00A650F5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Spese </w:t>
            </w:r>
            <w:r w:rsidR="00A650F5" w:rsidRPr="00044F97">
              <w:rPr>
                <w:rFonts w:ascii="Garamond" w:hAnsi="Garamond"/>
                <w:color w:val="auto"/>
                <w:sz w:val="20"/>
              </w:rPr>
              <w:t>condominiali e di amministrazione generale del locale</w:t>
            </w:r>
          </w:p>
        </w:tc>
        <w:tc>
          <w:tcPr>
            <w:tcW w:w="1984" w:type="dxa"/>
            <w:shd w:val="clear" w:color="auto" w:fill="FFFFFF" w:themeFill="background1"/>
          </w:tcPr>
          <w:p w14:paraId="6C5553B1" w14:textId="77777777" w:rsidR="00F04DAB" w:rsidRPr="00044F97" w:rsidRDefault="00F04DAB" w:rsidP="00A07CA7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F04DAB" w:rsidRPr="00BE63B1" w14:paraId="7998152B" w14:textId="77777777" w:rsidTr="00442C94">
        <w:tc>
          <w:tcPr>
            <w:tcW w:w="7650" w:type="dxa"/>
            <w:shd w:val="clear" w:color="auto" w:fill="FFFFFF" w:themeFill="background1"/>
          </w:tcPr>
          <w:p w14:paraId="38C9B2AB" w14:textId="1313E1FC" w:rsidR="00F04DAB" w:rsidRPr="00044F97" w:rsidRDefault="00F04DAB" w:rsidP="00A650F5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Spese </w:t>
            </w:r>
            <w:r w:rsidR="00A650F5" w:rsidRPr="00044F97">
              <w:rPr>
                <w:rFonts w:ascii="Garamond" w:hAnsi="Garamond"/>
                <w:color w:val="auto"/>
                <w:sz w:val="20"/>
              </w:rPr>
              <w:t>per office residence</w:t>
            </w:r>
          </w:p>
        </w:tc>
        <w:tc>
          <w:tcPr>
            <w:tcW w:w="1984" w:type="dxa"/>
            <w:shd w:val="clear" w:color="auto" w:fill="FFFFFF" w:themeFill="background1"/>
          </w:tcPr>
          <w:p w14:paraId="2CD81B32" w14:textId="77777777" w:rsidR="00F04DAB" w:rsidRPr="00044F97" w:rsidRDefault="00F04DAB" w:rsidP="00A07CA7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F04DAB" w:rsidRPr="00BE63B1" w14:paraId="06D07B68" w14:textId="77777777" w:rsidTr="00442C94">
        <w:tc>
          <w:tcPr>
            <w:tcW w:w="7650" w:type="dxa"/>
            <w:shd w:val="clear" w:color="auto" w:fill="FFFFFF" w:themeFill="background1"/>
          </w:tcPr>
          <w:p w14:paraId="50BBA133" w14:textId="493C67BA" w:rsidR="00F04DAB" w:rsidRPr="00044F97" w:rsidRDefault="00F04DAB" w:rsidP="00A07CA7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A650F5" w:rsidRPr="00044F97">
              <w:rPr>
                <w:rFonts w:ascii="Garamond" w:hAnsi="Garamond"/>
                <w:color w:val="auto"/>
                <w:sz w:val="20"/>
              </w:rPr>
              <w:t>Canoni di ammortamento leasing</w:t>
            </w:r>
            <w:r w:rsidR="00A07CA7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  <w:r w:rsidR="00A07CA7" w:rsidRPr="004A64C1">
              <w:rPr>
                <w:rFonts w:ascii="Garamond" w:hAnsi="Garamond"/>
                <w:color w:val="FF0000"/>
                <w:sz w:val="16"/>
                <w:szCs w:val="16"/>
              </w:rPr>
              <w:t>(senza riscatto finale)</w:t>
            </w:r>
          </w:p>
        </w:tc>
        <w:tc>
          <w:tcPr>
            <w:tcW w:w="1984" w:type="dxa"/>
            <w:shd w:val="clear" w:color="auto" w:fill="FFFFFF" w:themeFill="background1"/>
          </w:tcPr>
          <w:p w14:paraId="49240B40" w14:textId="77777777" w:rsidR="00F04DAB" w:rsidRPr="00044F97" w:rsidRDefault="00F04DAB" w:rsidP="00A07CA7">
            <w:pPr>
              <w:spacing w:line="276" w:lineRule="auto"/>
              <w:jc w:val="right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BE525E" w:rsidRPr="00BE63B1" w14:paraId="3048DC91" w14:textId="77777777" w:rsidTr="00442C94">
        <w:tc>
          <w:tcPr>
            <w:tcW w:w="7650" w:type="dxa"/>
            <w:shd w:val="clear" w:color="auto" w:fill="FFFFFF" w:themeFill="background1"/>
          </w:tcPr>
          <w:p w14:paraId="2207C461" w14:textId="5C72722F" w:rsidR="00BE525E" w:rsidRPr="00044F97" w:rsidRDefault="00C92225" w:rsidP="007036E1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- Canoni di noleggio di programmi informatici</w:t>
            </w:r>
          </w:p>
        </w:tc>
        <w:tc>
          <w:tcPr>
            <w:tcW w:w="1984" w:type="dxa"/>
            <w:shd w:val="clear" w:color="auto" w:fill="FFFFFF" w:themeFill="background1"/>
          </w:tcPr>
          <w:p w14:paraId="1F057AE8" w14:textId="77777777" w:rsidR="00BE525E" w:rsidRPr="00BE63B1" w:rsidRDefault="00BE525E" w:rsidP="00A07CA7">
            <w:pPr>
              <w:spacing w:line="276" w:lineRule="auto"/>
              <w:jc w:val="right"/>
              <w:rPr>
                <w:rFonts w:ascii="Garamond" w:hAnsi="Garamond"/>
                <w:sz w:val="20"/>
              </w:rPr>
            </w:pPr>
          </w:p>
        </w:tc>
      </w:tr>
      <w:tr w:rsidR="007036E1" w:rsidRPr="00BE63B1" w14:paraId="52D1DC8B" w14:textId="68209672" w:rsidTr="00442C94">
        <w:tc>
          <w:tcPr>
            <w:tcW w:w="7650" w:type="dxa"/>
            <w:shd w:val="clear" w:color="auto" w:fill="FFFFFF" w:themeFill="background1"/>
          </w:tcPr>
          <w:p w14:paraId="2A5C432E" w14:textId="12BF5D5B" w:rsidR="007036E1" w:rsidRPr="00044F97" w:rsidRDefault="00C92225" w:rsidP="00DE1595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DE1595">
              <w:rPr>
                <w:rFonts w:ascii="Garamond" w:hAnsi="Garamond"/>
                <w:color w:val="auto"/>
                <w:sz w:val="20"/>
              </w:rPr>
              <w:t>Spese</w:t>
            </w:r>
            <w:r w:rsidR="00B9177E" w:rsidRPr="00044F97">
              <w:rPr>
                <w:rFonts w:ascii="Garamond" w:hAnsi="Garamond"/>
                <w:color w:val="auto"/>
                <w:sz w:val="20"/>
              </w:rPr>
              <w:t xml:space="preserve"> per il personale</w:t>
            </w:r>
            <w:r w:rsidR="009E592F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  <w:r w:rsidR="00D5288D" w:rsidRPr="004A64C1">
              <w:rPr>
                <w:rFonts w:ascii="Garamond" w:hAnsi="Garamond"/>
                <w:color w:val="FF0000"/>
                <w:sz w:val="16"/>
                <w:szCs w:val="16"/>
              </w:rPr>
              <w:t>€.</w:t>
            </w:r>
            <w:r w:rsidR="00D5288D">
              <w:rPr>
                <w:rFonts w:ascii="Garamond" w:hAnsi="Garamond"/>
                <w:color w:val="FF0000"/>
                <w:sz w:val="16"/>
                <w:szCs w:val="16"/>
              </w:rPr>
              <w:t xml:space="preserve"> 20.000</w:t>
            </w:r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14:paraId="45389351" w14:textId="77777777" w:rsidR="007036E1" w:rsidRPr="00BE63B1" w:rsidRDefault="007036E1" w:rsidP="00A07CA7">
            <w:pPr>
              <w:spacing w:line="276" w:lineRule="auto"/>
              <w:jc w:val="right"/>
              <w:rPr>
                <w:rFonts w:ascii="Garamond" w:hAnsi="Garamond"/>
                <w:sz w:val="20"/>
              </w:rPr>
            </w:pPr>
          </w:p>
        </w:tc>
      </w:tr>
      <w:tr w:rsidR="00A31713" w:rsidRPr="00BE63B1" w14:paraId="1A641EE2" w14:textId="77777777" w:rsidTr="00442C94">
        <w:tc>
          <w:tcPr>
            <w:tcW w:w="7650" w:type="dxa"/>
            <w:shd w:val="clear" w:color="auto" w:fill="FFFFFF" w:themeFill="background1"/>
          </w:tcPr>
          <w:p w14:paraId="1154E9FB" w14:textId="28F0CD65" w:rsidR="00A31713" w:rsidRPr="00A31713" w:rsidRDefault="00A31713" w:rsidP="0003481A">
            <w:pPr>
              <w:pStyle w:val="Paragrafoelenco"/>
              <w:numPr>
                <w:ilvl w:val="0"/>
                <w:numId w:val="15"/>
              </w:numPr>
              <w:spacing w:line="0" w:lineRule="atLeast"/>
              <w:ind w:left="142" w:hanging="142"/>
              <w:jc w:val="both"/>
              <w:rPr>
                <w:rFonts w:ascii="Garamond" w:hAnsi="Garamond"/>
                <w:color w:val="auto"/>
                <w:sz w:val="20"/>
              </w:rPr>
            </w:pPr>
            <w:r w:rsidRPr="00A31713">
              <w:rPr>
                <w:rFonts w:ascii="Garamond" w:hAnsi="Garamond"/>
                <w:color w:val="auto"/>
                <w:sz w:val="20"/>
              </w:rPr>
              <w:lastRenderedPageBreak/>
              <w:t xml:space="preserve">merci, materie prime, semilavorati e comunque </w:t>
            </w:r>
            <w:r w:rsidR="00BB423F">
              <w:rPr>
                <w:rFonts w:ascii="Garamond" w:hAnsi="Garamond"/>
                <w:color w:val="auto"/>
                <w:sz w:val="20"/>
              </w:rPr>
              <w:t>tutte quelle spese connesse</w:t>
            </w:r>
            <w:r w:rsidR="00BB423F" w:rsidRPr="00A31713">
              <w:rPr>
                <w:rFonts w:ascii="Garamond" w:hAnsi="Garamond"/>
                <w:color w:val="auto"/>
                <w:sz w:val="20"/>
              </w:rPr>
              <w:t xml:space="preserve"> </w:t>
            </w:r>
            <w:r w:rsidRPr="00A31713">
              <w:rPr>
                <w:rFonts w:ascii="Garamond" w:hAnsi="Garamond"/>
                <w:color w:val="auto"/>
                <w:sz w:val="20"/>
              </w:rPr>
              <w:t>al normale svolgimento dell’attività</w:t>
            </w:r>
            <w:r>
              <w:rPr>
                <w:rFonts w:ascii="Garamond" w:hAnsi="Garamond"/>
                <w:color w:val="auto"/>
                <w:sz w:val="20"/>
              </w:rPr>
              <w:t xml:space="preserve"> </w:t>
            </w:r>
            <w:r w:rsidRPr="00A31713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  <w:r w:rsidR="0003481A">
              <w:rPr>
                <w:rFonts w:ascii="Garamond" w:hAnsi="Garamond"/>
                <w:color w:val="FF0000"/>
                <w:sz w:val="16"/>
                <w:szCs w:val="16"/>
              </w:rPr>
              <w:t>2</w:t>
            </w:r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0% </w:t>
            </w:r>
            <w:r>
              <w:rPr>
                <w:rFonts w:ascii="Garamond" w:hAnsi="Garamond"/>
                <w:color w:val="FF0000"/>
                <w:sz w:val="16"/>
                <w:szCs w:val="16"/>
              </w:rPr>
              <w:t>della categoria C</w:t>
            </w:r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14:paraId="01A10C5E" w14:textId="77777777" w:rsidR="00A31713" w:rsidRPr="00BE63B1" w:rsidRDefault="00A31713" w:rsidP="00A07CA7">
            <w:pPr>
              <w:spacing w:line="276" w:lineRule="auto"/>
              <w:jc w:val="right"/>
              <w:rPr>
                <w:rFonts w:ascii="Garamond" w:hAnsi="Garamond"/>
                <w:sz w:val="20"/>
              </w:rPr>
            </w:pPr>
          </w:p>
        </w:tc>
      </w:tr>
      <w:tr w:rsidR="007036E1" w:rsidRPr="00BE63B1" w14:paraId="1D63121A" w14:textId="26786697" w:rsidTr="00442C94">
        <w:tc>
          <w:tcPr>
            <w:tcW w:w="7650" w:type="dxa"/>
            <w:shd w:val="clear" w:color="auto" w:fill="EEECE1" w:themeFill="background2"/>
          </w:tcPr>
          <w:p w14:paraId="58069577" w14:textId="19E6CCB6" w:rsidR="007036E1" w:rsidRPr="00BE63B1" w:rsidRDefault="004A64C1" w:rsidP="004A64C1">
            <w:pPr>
              <w:spacing w:line="276" w:lineRule="auto"/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Sub -t</w:t>
            </w:r>
            <w:r w:rsidR="00A650F5" w:rsidRPr="00BE63B1">
              <w:rPr>
                <w:rFonts w:ascii="Garamond" w:hAnsi="Garamond"/>
                <w:b/>
                <w:sz w:val="20"/>
              </w:rPr>
              <w:t>otale spese di funzionamento</w:t>
            </w:r>
          </w:p>
        </w:tc>
        <w:tc>
          <w:tcPr>
            <w:tcW w:w="1984" w:type="dxa"/>
            <w:shd w:val="clear" w:color="auto" w:fill="EEECE1" w:themeFill="background2"/>
          </w:tcPr>
          <w:p w14:paraId="7404725D" w14:textId="77777777" w:rsidR="007036E1" w:rsidRPr="00BE63B1" w:rsidRDefault="007036E1" w:rsidP="00A07CA7">
            <w:pPr>
              <w:spacing w:line="276" w:lineRule="auto"/>
              <w:jc w:val="right"/>
              <w:rPr>
                <w:rFonts w:ascii="Garamond" w:hAnsi="Garamond"/>
                <w:sz w:val="20"/>
              </w:rPr>
            </w:pPr>
          </w:p>
        </w:tc>
      </w:tr>
    </w:tbl>
    <w:p w14:paraId="51F0F71E" w14:textId="77777777" w:rsidR="00442C94" w:rsidRDefault="00442C94"/>
    <w:tbl>
      <w:tblPr>
        <w:tblStyle w:val="Grigliatabella"/>
        <w:tblW w:w="96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7036E1" w:rsidRPr="00BE63B1" w14:paraId="0274EAF6" w14:textId="50EF9AA7" w:rsidTr="00442C94">
        <w:tc>
          <w:tcPr>
            <w:tcW w:w="7650" w:type="dxa"/>
            <w:shd w:val="clear" w:color="auto" w:fill="FFFFFF" w:themeFill="background1"/>
            <w:vAlign w:val="center"/>
          </w:tcPr>
          <w:p w14:paraId="2D00758B" w14:textId="18ADD412" w:rsidR="007036E1" w:rsidRPr="00044F97" w:rsidRDefault="00B9177E" w:rsidP="00442C94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D) Spese per servizi di consulenza</w:t>
            </w:r>
            <w:r w:rsidR="009E592F" w:rsidRPr="00044F97">
              <w:rPr>
                <w:rFonts w:ascii="Garamond" w:hAnsi="Garamond"/>
                <w:b/>
                <w:color w:val="auto"/>
                <w:sz w:val="20"/>
              </w:rPr>
              <w:t xml:space="preserve"> </w:t>
            </w:r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8% spesa ammissibile o </w:t>
            </w:r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€ </w:t>
            </w:r>
            <w:r w:rsidR="009E592F" w:rsidRPr="004A64C1">
              <w:rPr>
                <w:rFonts w:ascii="Garamond" w:hAnsi="Garamond"/>
                <w:color w:val="FF0000"/>
                <w:sz w:val="16"/>
                <w:szCs w:val="16"/>
              </w:rPr>
              <w:t>10.000)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30CD20F" w14:textId="77777777" w:rsidR="007036E1" w:rsidRPr="00BE63B1" w:rsidRDefault="007036E1" w:rsidP="00442C94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</w:tr>
      <w:tr w:rsidR="007036E1" w:rsidRPr="00BE63B1" w14:paraId="08473CFF" w14:textId="6DE357AC" w:rsidTr="00442C94">
        <w:tc>
          <w:tcPr>
            <w:tcW w:w="7650" w:type="dxa"/>
            <w:shd w:val="clear" w:color="auto" w:fill="FFFFFF" w:themeFill="background1"/>
            <w:vAlign w:val="center"/>
          </w:tcPr>
          <w:p w14:paraId="5A667F36" w14:textId="03449F0C" w:rsidR="007036E1" w:rsidRPr="00044F97" w:rsidRDefault="00B9177E" w:rsidP="00B04649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9E592F" w:rsidRPr="00044F97">
              <w:rPr>
                <w:rFonts w:ascii="Garamond" w:hAnsi="Garamond"/>
                <w:color w:val="auto"/>
                <w:sz w:val="20"/>
              </w:rPr>
              <w:t>servizi</w:t>
            </w:r>
            <w:r w:rsidRPr="00044F97">
              <w:rPr>
                <w:rFonts w:ascii="Garamond" w:hAnsi="Garamond"/>
                <w:color w:val="auto"/>
                <w:sz w:val="20"/>
              </w:rPr>
              <w:t xml:space="preserve"> predisposizione della domanda </w:t>
            </w:r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  <w:r w:rsidR="00B04649">
              <w:rPr>
                <w:rFonts w:ascii="Garamond" w:hAnsi="Garamond"/>
                <w:color w:val="FF0000"/>
                <w:sz w:val="16"/>
                <w:szCs w:val="16"/>
              </w:rPr>
              <w:t>2</w:t>
            </w:r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% </w:t>
            </w:r>
            <w:r w:rsidR="00B04649">
              <w:rPr>
                <w:rFonts w:ascii="Garamond" w:hAnsi="Garamond"/>
                <w:color w:val="FF0000"/>
                <w:sz w:val="16"/>
                <w:szCs w:val="16"/>
              </w:rPr>
              <w:t>spesa ammissibile</w:t>
            </w:r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o €. </w:t>
            </w:r>
            <w:r w:rsidR="00B04649">
              <w:rPr>
                <w:rFonts w:ascii="Garamond" w:hAnsi="Garamond"/>
                <w:color w:val="FF0000"/>
                <w:sz w:val="16"/>
                <w:szCs w:val="16"/>
              </w:rPr>
              <w:t>1</w:t>
            </w:r>
            <w:r w:rsidR="00D5288D">
              <w:rPr>
                <w:rFonts w:ascii="Garamond" w:hAnsi="Garamond"/>
                <w:color w:val="FF0000"/>
                <w:sz w:val="16"/>
                <w:szCs w:val="16"/>
              </w:rPr>
              <w:t>.</w:t>
            </w:r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>000)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5A7539A" w14:textId="77777777" w:rsidR="007036E1" w:rsidRPr="00BE63B1" w:rsidRDefault="007036E1" w:rsidP="00442C94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</w:tr>
      <w:tr w:rsidR="00B9177E" w:rsidRPr="00BE63B1" w14:paraId="0C9A6A31" w14:textId="77777777" w:rsidTr="00442C94"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D6967" w14:textId="728BD208" w:rsidR="00B9177E" w:rsidRPr="00044F97" w:rsidRDefault="00B9177E" w:rsidP="00B04649">
            <w:pPr>
              <w:spacing w:line="276" w:lineRule="auto"/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- </w:t>
            </w:r>
            <w:r w:rsidR="009E592F" w:rsidRPr="00044F97">
              <w:rPr>
                <w:rFonts w:ascii="Garamond" w:hAnsi="Garamond"/>
                <w:color w:val="auto"/>
                <w:sz w:val="20"/>
              </w:rPr>
              <w:t>perizia tecnico-giurata di</w:t>
            </w:r>
            <w:r w:rsidRPr="00044F97">
              <w:rPr>
                <w:rFonts w:ascii="Garamond" w:hAnsi="Garamond"/>
                <w:color w:val="auto"/>
                <w:sz w:val="20"/>
              </w:rPr>
              <w:t xml:space="preserve"> chiusura del progetto</w:t>
            </w:r>
            <w:r w:rsidR="00263B34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4% </w:t>
            </w:r>
            <w:r w:rsidR="00B04649">
              <w:rPr>
                <w:rFonts w:ascii="Garamond" w:hAnsi="Garamond"/>
                <w:color w:val="FF0000"/>
                <w:sz w:val="16"/>
                <w:szCs w:val="16"/>
              </w:rPr>
              <w:t>spesa ammissibile</w:t>
            </w:r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o €. 2</w:t>
            </w:r>
            <w:r w:rsidR="00D5288D">
              <w:rPr>
                <w:rFonts w:ascii="Garamond" w:hAnsi="Garamond"/>
                <w:color w:val="FF0000"/>
                <w:sz w:val="16"/>
                <w:szCs w:val="16"/>
              </w:rPr>
              <w:t>.</w:t>
            </w:r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>000)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1377C" w14:textId="77777777" w:rsidR="00B9177E" w:rsidRPr="00BE63B1" w:rsidRDefault="00B9177E" w:rsidP="00442C94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</w:tr>
      <w:tr w:rsidR="00B9177E" w:rsidRPr="00BE63B1" w14:paraId="5DF7537B" w14:textId="77777777" w:rsidTr="00442C94"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DB4B4" w14:textId="39AC1D9D" w:rsidR="00B9177E" w:rsidRPr="00044F97" w:rsidRDefault="00B9177E" w:rsidP="00442C94">
            <w:pPr>
              <w:spacing w:line="276" w:lineRule="auto"/>
              <w:rPr>
                <w:rFonts w:ascii="Garamond" w:hAnsi="Garamond"/>
                <w:color w:val="auto"/>
                <w:sz w:val="16"/>
                <w:szCs w:val="16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- perizia tecnica programmi informatici</w:t>
            </w:r>
            <w:r w:rsidR="00263B34" w:rsidRPr="00044F97">
              <w:rPr>
                <w:rFonts w:ascii="Garamond" w:hAnsi="Garamond"/>
                <w:color w:val="auto"/>
                <w:sz w:val="20"/>
              </w:rPr>
              <w:t xml:space="preserve"> </w:t>
            </w:r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4% spesa per programmi informatici o €. 2</w:t>
            </w:r>
            <w:r w:rsidR="00D5288D">
              <w:rPr>
                <w:rFonts w:ascii="Garamond" w:hAnsi="Garamond"/>
                <w:color w:val="FF0000"/>
                <w:sz w:val="16"/>
                <w:szCs w:val="16"/>
              </w:rPr>
              <w:t>.</w:t>
            </w:r>
            <w:r w:rsidR="00263B34" w:rsidRPr="004A64C1">
              <w:rPr>
                <w:rFonts w:ascii="Garamond" w:hAnsi="Garamond"/>
                <w:color w:val="FF0000"/>
                <w:sz w:val="16"/>
                <w:szCs w:val="16"/>
              </w:rPr>
              <w:t>000)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A65FC" w14:textId="77777777" w:rsidR="00B9177E" w:rsidRPr="00BE63B1" w:rsidRDefault="00B9177E" w:rsidP="00442C94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</w:tr>
      <w:tr w:rsidR="0043172E" w:rsidRPr="00BE63B1" w14:paraId="7678335A" w14:textId="77777777" w:rsidTr="00442C94"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B5CB8" w14:textId="41FB881A" w:rsidR="0043172E" w:rsidRPr="0043172E" w:rsidRDefault="005728BF" w:rsidP="005728BF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142" w:hanging="142"/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 xml:space="preserve">altre consulenze </w:t>
            </w:r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>(</w:t>
            </w:r>
            <w:proofErr w:type="spellStart"/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>max</w:t>
            </w:r>
            <w:proofErr w:type="spellEnd"/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color w:val="FF0000"/>
                <w:sz w:val="16"/>
                <w:szCs w:val="16"/>
              </w:rPr>
              <w:t>2</w:t>
            </w:r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>%</w:t>
            </w:r>
            <w:r>
              <w:rPr>
                <w:rFonts w:ascii="Garamond" w:hAnsi="Garamond"/>
                <w:color w:val="FF0000"/>
                <w:sz w:val="16"/>
                <w:szCs w:val="16"/>
              </w:rPr>
              <w:t xml:space="preserve"> cadauna</w:t>
            </w:r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spesa </w:t>
            </w:r>
            <w:r>
              <w:rPr>
                <w:rFonts w:ascii="Garamond" w:hAnsi="Garamond"/>
                <w:color w:val="FF0000"/>
                <w:sz w:val="16"/>
                <w:szCs w:val="16"/>
              </w:rPr>
              <w:t>ammissibile</w:t>
            </w:r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 xml:space="preserve"> o €. </w:t>
            </w:r>
            <w:r>
              <w:rPr>
                <w:rFonts w:ascii="Garamond" w:hAnsi="Garamond"/>
                <w:color w:val="FF0000"/>
                <w:sz w:val="16"/>
                <w:szCs w:val="16"/>
              </w:rPr>
              <w:t>5.</w:t>
            </w:r>
            <w:r w:rsidRPr="004A64C1">
              <w:rPr>
                <w:rFonts w:ascii="Garamond" w:hAnsi="Garamond"/>
                <w:color w:val="FF0000"/>
                <w:sz w:val="16"/>
                <w:szCs w:val="16"/>
              </w:rPr>
              <w:t>000)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0BCD0" w14:textId="77777777" w:rsidR="0043172E" w:rsidRPr="00BE63B1" w:rsidRDefault="0043172E" w:rsidP="00442C94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</w:tr>
      <w:tr w:rsidR="007036E1" w:rsidRPr="00BE63B1" w14:paraId="1D602836" w14:textId="3D0F27CF" w:rsidTr="004A64C1">
        <w:trPr>
          <w:trHeight w:val="283"/>
        </w:trPr>
        <w:tc>
          <w:tcPr>
            <w:tcW w:w="7650" w:type="dxa"/>
            <w:shd w:val="clear" w:color="auto" w:fill="EEECE1" w:themeFill="background2"/>
            <w:vAlign w:val="center"/>
          </w:tcPr>
          <w:p w14:paraId="3AFB7606" w14:textId="2F500D25" w:rsidR="007036E1" w:rsidRPr="00044F97" w:rsidRDefault="004A64C1" w:rsidP="004A64C1">
            <w:pPr>
              <w:spacing w:line="276" w:lineRule="auto"/>
              <w:jc w:val="right"/>
              <w:rPr>
                <w:rFonts w:ascii="Garamond" w:hAnsi="Garamond"/>
                <w:b/>
                <w:color w:val="auto"/>
                <w:sz w:val="20"/>
              </w:rPr>
            </w:pPr>
            <w:r>
              <w:rPr>
                <w:rFonts w:ascii="Garamond" w:hAnsi="Garamond"/>
                <w:b/>
                <w:color w:val="auto"/>
                <w:sz w:val="20"/>
              </w:rPr>
              <w:t>Sub – t</w:t>
            </w:r>
            <w:r w:rsidR="007036E1" w:rsidRPr="00044F97">
              <w:rPr>
                <w:rFonts w:ascii="Garamond" w:hAnsi="Garamond"/>
                <w:b/>
                <w:color w:val="auto"/>
                <w:sz w:val="20"/>
              </w:rPr>
              <w:t xml:space="preserve">otale </w:t>
            </w:r>
            <w:r w:rsidR="00F6089F" w:rsidRPr="00044F97">
              <w:rPr>
                <w:rFonts w:ascii="Garamond" w:hAnsi="Garamond"/>
                <w:b/>
                <w:color w:val="auto"/>
                <w:sz w:val="20"/>
              </w:rPr>
              <w:t>spese per servizi di consulenza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0977064C" w14:textId="77777777" w:rsidR="007036E1" w:rsidRPr="00BE63B1" w:rsidRDefault="007036E1" w:rsidP="004A64C1">
            <w:pPr>
              <w:spacing w:line="276" w:lineRule="auto"/>
              <w:jc w:val="right"/>
              <w:rPr>
                <w:rFonts w:ascii="Garamond" w:hAnsi="Garamond"/>
                <w:b/>
                <w:sz w:val="20"/>
              </w:rPr>
            </w:pPr>
          </w:p>
        </w:tc>
      </w:tr>
    </w:tbl>
    <w:p w14:paraId="706AE047" w14:textId="4F2AF037" w:rsidR="00303B44" w:rsidRDefault="00303B44" w:rsidP="00A07CA7">
      <w:pPr>
        <w:tabs>
          <w:tab w:val="left" w:pos="2661"/>
        </w:tabs>
        <w:ind w:left="108"/>
        <w:jc w:val="right"/>
        <w:rPr>
          <w:rFonts w:ascii="Times New Roman" w:hAnsi="Times New Roman"/>
          <w:color w:val="FF0000"/>
          <w:sz w:val="14"/>
          <w:szCs w:val="16"/>
        </w:rPr>
      </w:pPr>
    </w:p>
    <w:p w14:paraId="00268860" w14:textId="77777777" w:rsidR="00F267D6" w:rsidRDefault="00F267D6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291347E8" w14:textId="1B4A3919" w:rsidR="00D00C37" w:rsidRDefault="00D00C37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562"/>
        <w:gridCol w:w="6946"/>
        <w:gridCol w:w="2131"/>
      </w:tblGrid>
      <w:tr w:rsidR="00D00C37" w:rsidRPr="00044F97" w14:paraId="676121BD" w14:textId="77777777" w:rsidTr="00044F97">
        <w:trPr>
          <w:trHeight w:val="238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6C1798F" w14:textId="2346CC72" w:rsidR="00D00C37" w:rsidRPr="00044F97" w:rsidRDefault="004E79C7" w:rsidP="00044F97">
            <w:pPr>
              <w:spacing w:before="120" w:after="120"/>
              <w:ind w:left="-283" w:firstLine="283"/>
              <w:rPr>
                <w:rFonts w:ascii="Times New Roman" w:hAnsi="Times New Roman"/>
                <w:b/>
                <w:color w:val="FFFFFF" w:themeColor="background1"/>
              </w:rPr>
            </w:pPr>
            <w:r w:rsidRPr="00044F97">
              <w:rPr>
                <w:rFonts w:ascii="Times New Roman" w:hAnsi="Times New Roman"/>
                <w:b/>
                <w:color w:val="FFFFFF" w:themeColor="background1"/>
              </w:rPr>
              <w:t>C</w:t>
            </w:r>
            <w:r w:rsidR="00044F97">
              <w:rPr>
                <w:rFonts w:ascii="Times New Roman" w:hAnsi="Times New Roman"/>
                <w:b/>
                <w:color w:val="FFFFFF" w:themeColor="background1"/>
              </w:rPr>
              <w:t xml:space="preserve">.3 </w:t>
            </w:r>
            <w:r w:rsidR="00044F97" w:rsidRPr="00044F97">
              <w:rPr>
                <w:rFonts w:ascii="Times New Roman" w:hAnsi="Times New Roman"/>
                <w:b/>
                <w:color w:val="FFFFFF" w:themeColor="background1"/>
              </w:rPr>
              <w:t xml:space="preserve"> - </w:t>
            </w:r>
            <w:r w:rsidR="00044F97">
              <w:rPr>
                <w:rFonts w:ascii="Times New Roman" w:hAnsi="Times New Roman"/>
                <w:b/>
                <w:color w:val="FFFFFF" w:themeColor="background1"/>
              </w:rPr>
              <w:t>E</w:t>
            </w:r>
            <w:r w:rsidR="00044F97" w:rsidRPr="00044F97">
              <w:rPr>
                <w:rFonts w:ascii="Times New Roman" w:hAnsi="Times New Roman"/>
                <w:b/>
                <w:color w:val="FFFFFF" w:themeColor="background1"/>
              </w:rPr>
              <w:t>leme</w:t>
            </w:r>
            <w:r w:rsidR="00044F97">
              <w:rPr>
                <w:rFonts w:ascii="Times New Roman" w:hAnsi="Times New Roman"/>
                <w:b/>
                <w:color w:val="FFFFFF" w:themeColor="background1"/>
              </w:rPr>
              <w:t>nti per la valutazione dei criteri di premialità</w:t>
            </w:r>
          </w:p>
        </w:tc>
      </w:tr>
      <w:tr w:rsidR="00442C94" w:rsidRPr="00442C94" w14:paraId="436D952F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shd w:val="clear" w:color="auto" w:fill="EEECE1" w:themeFill="background2"/>
            <w:vAlign w:val="center"/>
          </w:tcPr>
          <w:p w14:paraId="0E7260B5" w14:textId="4F84D153" w:rsidR="00442C94" w:rsidRPr="004A64C1" w:rsidRDefault="00442C94" w:rsidP="00044F97">
            <w:pPr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4A64C1">
              <w:rPr>
                <w:rFonts w:ascii="Garamond" w:hAnsi="Garamond"/>
                <w:b/>
                <w:color w:val="auto"/>
                <w:sz w:val="20"/>
              </w:rPr>
              <w:t>N°</w:t>
            </w:r>
          </w:p>
        </w:tc>
        <w:tc>
          <w:tcPr>
            <w:tcW w:w="6946" w:type="dxa"/>
            <w:shd w:val="clear" w:color="auto" w:fill="EEECE1" w:themeFill="background2"/>
            <w:vAlign w:val="center"/>
          </w:tcPr>
          <w:p w14:paraId="54F4B75A" w14:textId="4B0E3C82" w:rsidR="00442C94" w:rsidRPr="00044F97" w:rsidRDefault="00442C94" w:rsidP="00044F97">
            <w:pPr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Criteri di Premialità</w:t>
            </w:r>
          </w:p>
        </w:tc>
        <w:tc>
          <w:tcPr>
            <w:tcW w:w="2131" w:type="dxa"/>
            <w:shd w:val="clear" w:color="auto" w:fill="EEECE1" w:themeFill="background2"/>
            <w:vAlign w:val="center"/>
          </w:tcPr>
          <w:p w14:paraId="4B2AC8FE" w14:textId="00582C81" w:rsidR="00442C94" w:rsidRPr="00044F97" w:rsidRDefault="00442C94" w:rsidP="00044F97">
            <w:pPr>
              <w:jc w:val="center"/>
              <w:rPr>
                <w:rFonts w:ascii="Garamond" w:hAnsi="Garamond"/>
                <w:b/>
                <w:color w:val="auto"/>
                <w:sz w:val="20"/>
              </w:rPr>
            </w:pPr>
            <w:r w:rsidRPr="00044F97">
              <w:rPr>
                <w:rFonts w:ascii="Garamond" w:hAnsi="Garamond"/>
                <w:b/>
                <w:color w:val="auto"/>
                <w:sz w:val="20"/>
              </w:rPr>
              <w:t>Punteggio</w:t>
            </w:r>
          </w:p>
        </w:tc>
      </w:tr>
      <w:tr w:rsidR="00442C94" w:rsidRPr="00442C94" w14:paraId="5C74C180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5E010EE7" w14:textId="606297EA" w:rsidR="00442C94" w:rsidRPr="004A64C1" w:rsidRDefault="00442C94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4A64C1">
              <w:rPr>
                <w:rFonts w:ascii="Garamond" w:hAnsi="Garamond" w:cs="Arial"/>
                <w:b/>
                <w:color w:val="auto"/>
              </w:rPr>
              <w:t>1</w:t>
            </w:r>
            <w:r w:rsidR="00AF1706">
              <w:rPr>
                <w:rFonts w:ascii="Garamond" w:hAnsi="Garamond" w:cs="Arial"/>
                <w:b/>
                <w:color w:val="auto"/>
              </w:rPr>
              <w:t>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A5A429" w14:textId="741409B7" w:rsidR="00442C94" w:rsidRPr="00044F97" w:rsidRDefault="00442C94" w:rsidP="00E26D74">
            <w:pPr>
              <w:rPr>
                <w:rFonts w:ascii="Garamond" w:hAnsi="Garamond" w:cs="Arial"/>
                <w:strike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Per l’attività già ripresa alla data di pubblicazione del Bando 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(Line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>e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 xml:space="preserve"> A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 xml:space="preserve"> e B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)</w:t>
            </w:r>
            <w:r w:rsidRPr="00044F97">
              <w:rPr>
                <w:rFonts w:ascii="Garamond" w:hAnsi="Garamond"/>
                <w:color w:val="auto"/>
                <w:sz w:val="20"/>
              </w:rPr>
              <w:t>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297967C" w14:textId="0D6CCC2F" w:rsidR="00442C94" w:rsidRPr="00044F97" w:rsidRDefault="00044F97" w:rsidP="00AA0717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 w:rsidRPr="00044F97">
              <w:rPr>
                <w:rFonts w:ascii="Garamond" w:hAnsi="Garamond" w:cs="Arial"/>
                <w:color w:val="auto"/>
                <w:sz w:val="20"/>
              </w:rPr>
              <w:t xml:space="preserve">Fino a </w:t>
            </w:r>
            <w:r w:rsidR="00AA0717">
              <w:rPr>
                <w:rFonts w:ascii="Garamond" w:hAnsi="Garamond" w:cs="Arial"/>
                <w:color w:val="auto"/>
                <w:sz w:val="20"/>
              </w:rPr>
              <w:t>7</w:t>
            </w:r>
            <w:r w:rsidRPr="00044F97">
              <w:rPr>
                <w:rFonts w:ascii="Garamond" w:hAnsi="Garamond" w:cs="Arial"/>
                <w:color w:val="auto"/>
                <w:sz w:val="20"/>
              </w:rPr>
              <w:t xml:space="preserve"> punti</w:t>
            </w:r>
          </w:p>
        </w:tc>
      </w:tr>
      <w:tr w:rsidR="00442C94" w:rsidRPr="00442C94" w14:paraId="7F31EE5F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06303D05" w14:textId="22522D19" w:rsidR="00442C94" w:rsidRPr="004A64C1" w:rsidRDefault="00AF1706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>
              <w:rPr>
                <w:rFonts w:ascii="Garamond" w:hAnsi="Garamond" w:cs="Arial"/>
                <w:b/>
                <w:color w:val="auto"/>
              </w:rPr>
              <w:t>1B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3A1A36A" w14:textId="20A6BBDE" w:rsidR="00442C94" w:rsidRPr="00044F97" w:rsidRDefault="00A31713" w:rsidP="00DE1595">
            <w:pPr>
              <w:rPr>
                <w:rFonts w:ascii="Garamond" w:hAnsi="Garamond" w:cs="Arial"/>
                <w:strike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 xml:space="preserve">Per </w:t>
            </w:r>
            <w:r w:rsidR="00DE1595">
              <w:rPr>
                <w:rFonts w:ascii="Garamond" w:hAnsi="Garamond"/>
                <w:color w:val="auto"/>
                <w:sz w:val="20"/>
              </w:rPr>
              <w:t>l’attività già ripresa</w:t>
            </w:r>
            <w:r>
              <w:rPr>
                <w:rFonts w:ascii="Garamond" w:hAnsi="Garamond"/>
                <w:color w:val="auto"/>
                <w:sz w:val="20"/>
              </w:rPr>
              <w:t xml:space="preserve"> nei</w:t>
            </w:r>
            <w:r w:rsidR="00442C94" w:rsidRPr="00044F97">
              <w:rPr>
                <w:rFonts w:ascii="Garamond" w:hAnsi="Garamond"/>
                <w:color w:val="auto"/>
                <w:sz w:val="20"/>
              </w:rPr>
              <w:t xml:space="preserve"> centr</w:t>
            </w:r>
            <w:r>
              <w:rPr>
                <w:rFonts w:ascii="Garamond" w:hAnsi="Garamond"/>
                <w:color w:val="auto"/>
                <w:sz w:val="20"/>
              </w:rPr>
              <w:t>i</w:t>
            </w:r>
            <w:r w:rsidR="00442C94" w:rsidRPr="00044F97">
              <w:rPr>
                <w:rFonts w:ascii="Garamond" w:hAnsi="Garamond"/>
                <w:color w:val="auto"/>
                <w:sz w:val="20"/>
              </w:rPr>
              <w:t xml:space="preserve"> storic</w:t>
            </w:r>
            <w:r>
              <w:rPr>
                <w:rFonts w:ascii="Garamond" w:hAnsi="Garamond"/>
                <w:color w:val="auto"/>
                <w:sz w:val="20"/>
              </w:rPr>
              <w:t>i</w:t>
            </w:r>
            <w:r w:rsidR="00442C94" w:rsidRPr="00044F97">
              <w:rPr>
                <w:rFonts w:ascii="Garamond" w:hAnsi="Garamond"/>
                <w:color w:val="auto"/>
                <w:sz w:val="20"/>
              </w:rPr>
              <w:t xml:space="preserve"> dei Comuni del Cratere 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>(Linee</w:t>
            </w:r>
            <w:r w:rsidR="00442C94" w:rsidRPr="00044F97">
              <w:rPr>
                <w:rFonts w:ascii="Garamond" w:hAnsi="Garamond"/>
                <w:b/>
                <w:color w:val="auto"/>
                <w:sz w:val="20"/>
              </w:rPr>
              <w:t xml:space="preserve"> A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 xml:space="preserve"> e B</w:t>
            </w:r>
            <w:r w:rsidR="00442C94" w:rsidRPr="00044F97">
              <w:rPr>
                <w:rFonts w:ascii="Garamond" w:hAnsi="Garamond"/>
                <w:b/>
                <w:color w:val="auto"/>
                <w:sz w:val="20"/>
              </w:rPr>
              <w:t>)</w:t>
            </w:r>
            <w:r w:rsidR="00442C94" w:rsidRPr="00044F97">
              <w:rPr>
                <w:rFonts w:ascii="Garamond" w:hAnsi="Garamond"/>
                <w:color w:val="auto"/>
                <w:sz w:val="20"/>
              </w:rPr>
              <w:t>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B06CEA1" w14:textId="6FF1CBBF" w:rsidR="00442C94" w:rsidRPr="00044F97" w:rsidRDefault="00044F97" w:rsidP="00AA0717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 w:rsidRPr="00044F97">
              <w:rPr>
                <w:rFonts w:ascii="Garamond" w:hAnsi="Garamond" w:cs="Arial"/>
                <w:color w:val="auto"/>
                <w:sz w:val="20"/>
              </w:rPr>
              <w:t xml:space="preserve">Fino a </w:t>
            </w:r>
            <w:r w:rsidR="00AA0717">
              <w:rPr>
                <w:rFonts w:ascii="Garamond" w:hAnsi="Garamond" w:cs="Arial"/>
                <w:color w:val="auto"/>
                <w:sz w:val="20"/>
              </w:rPr>
              <w:t>7</w:t>
            </w:r>
            <w:r w:rsidRPr="00044F97">
              <w:rPr>
                <w:rFonts w:ascii="Garamond" w:hAnsi="Garamond" w:cs="Arial"/>
                <w:color w:val="auto"/>
                <w:sz w:val="20"/>
              </w:rPr>
              <w:t xml:space="preserve"> punti</w:t>
            </w:r>
          </w:p>
        </w:tc>
      </w:tr>
      <w:tr w:rsidR="00442C94" w:rsidRPr="00442C94" w14:paraId="6788F422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3992A454" w14:textId="16BF6555" w:rsidR="00442C94" w:rsidRPr="004A64C1" w:rsidRDefault="00AF1706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>
              <w:rPr>
                <w:rFonts w:ascii="Garamond" w:hAnsi="Garamond" w:cs="Arial"/>
                <w:b/>
                <w:color w:val="auto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9B7010F" w14:textId="57DB1755" w:rsidR="00442C94" w:rsidRPr="00044F97" w:rsidRDefault="00442C94" w:rsidP="00044F97">
            <w:pPr>
              <w:rPr>
                <w:rFonts w:ascii="Garamond" w:hAnsi="Garamond" w:cs="Arial"/>
                <w:strike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Per l’abbandono di manufatti in deroga agli strumenti urbanistici 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(Linea A)</w:t>
            </w:r>
            <w:r w:rsidRPr="00044F97">
              <w:rPr>
                <w:rFonts w:ascii="Garamond" w:hAnsi="Garamond"/>
                <w:color w:val="auto"/>
                <w:sz w:val="20"/>
              </w:rPr>
              <w:t>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CB06E6D" w14:textId="77E78B93" w:rsidR="00442C94" w:rsidRPr="00044F97" w:rsidRDefault="00044F97" w:rsidP="00044F97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 w:rsidRPr="00044F97">
              <w:rPr>
                <w:rFonts w:ascii="Garamond" w:hAnsi="Garamond" w:cs="Arial"/>
                <w:color w:val="auto"/>
                <w:sz w:val="20"/>
              </w:rPr>
              <w:t>5 punti</w:t>
            </w:r>
          </w:p>
        </w:tc>
      </w:tr>
      <w:tr w:rsidR="00442C94" w:rsidRPr="00442C94" w14:paraId="31F25E56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0C0AA076" w14:textId="4A5BBE05" w:rsidR="00442C94" w:rsidRPr="004A64C1" w:rsidRDefault="00B96319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>
              <w:rPr>
                <w:rFonts w:ascii="Garamond" w:hAnsi="Garamond" w:cs="Arial"/>
                <w:b/>
                <w:color w:val="auto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BA75C2" w14:textId="147BFDAA" w:rsidR="00442C94" w:rsidRPr="00044F97" w:rsidRDefault="00442C94" w:rsidP="00442C94">
            <w:pPr>
              <w:rPr>
                <w:rFonts w:ascii="Garamond" w:hAnsi="Garamond" w:cs="Arial"/>
                <w:strike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Per la composizione soggettiva dell’impresa 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(Linea B)</w:t>
            </w:r>
            <w:r w:rsidRPr="00044F97">
              <w:rPr>
                <w:rFonts w:ascii="Garamond" w:hAnsi="Garamond"/>
                <w:color w:val="auto"/>
                <w:sz w:val="20"/>
              </w:rPr>
              <w:t>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244515F" w14:textId="68693ED4" w:rsidR="00442C94" w:rsidRPr="00044F97" w:rsidRDefault="00AA0717" w:rsidP="00AA0717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>
              <w:rPr>
                <w:rFonts w:ascii="Garamond" w:hAnsi="Garamond" w:cs="Arial"/>
                <w:color w:val="auto"/>
                <w:sz w:val="20"/>
              </w:rPr>
              <w:t>Fino a 6</w:t>
            </w:r>
            <w:r w:rsidR="00044F97" w:rsidRPr="00044F97">
              <w:rPr>
                <w:rFonts w:ascii="Garamond" w:hAnsi="Garamond" w:cs="Arial"/>
                <w:color w:val="auto"/>
                <w:sz w:val="20"/>
              </w:rPr>
              <w:t xml:space="preserve"> punt</w:t>
            </w:r>
            <w:r>
              <w:rPr>
                <w:rFonts w:ascii="Garamond" w:hAnsi="Garamond" w:cs="Arial"/>
                <w:color w:val="auto"/>
                <w:sz w:val="20"/>
              </w:rPr>
              <w:t>i</w:t>
            </w:r>
          </w:p>
        </w:tc>
      </w:tr>
      <w:tr w:rsidR="00442C94" w:rsidRPr="00442C94" w14:paraId="25F5167F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40910008" w14:textId="3C95B370" w:rsidR="00442C94" w:rsidRPr="004A64C1" w:rsidRDefault="00B96319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>
              <w:rPr>
                <w:rFonts w:ascii="Garamond" w:hAnsi="Garamond" w:cs="Arial"/>
                <w:b/>
                <w:color w:val="auto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BB0C4C" w14:textId="09CFC59A" w:rsidR="00442C94" w:rsidRPr="00044F97" w:rsidRDefault="00442C94" w:rsidP="00442C94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Per la numerosità dei dipendenti</w:t>
            </w:r>
            <w:r w:rsidR="00A31713">
              <w:rPr>
                <w:rFonts w:ascii="Garamond" w:hAnsi="Garamond"/>
                <w:color w:val="auto"/>
                <w:sz w:val="20"/>
              </w:rPr>
              <w:t xml:space="preserve"> (ULA)</w:t>
            </w:r>
            <w:r w:rsidRPr="00044F97">
              <w:rPr>
                <w:rFonts w:ascii="Garamond" w:hAnsi="Garamond"/>
                <w:color w:val="auto"/>
                <w:sz w:val="20"/>
              </w:rPr>
              <w:t xml:space="preserve"> dell’impresa 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(Linee A e B)</w:t>
            </w:r>
            <w:r w:rsidRPr="00044F97">
              <w:rPr>
                <w:rFonts w:ascii="Garamond" w:hAnsi="Garamond"/>
                <w:color w:val="auto"/>
                <w:sz w:val="20"/>
              </w:rPr>
              <w:t>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3D38DD6" w14:textId="2594C3FA" w:rsidR="00442C94" w:rsidRPr="00044F97" w:rsidRDefault="00044F97" w:rsidP="003028A9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 w:rsidRPr="00044F97">
              <w:rPr>
                <w:rFonts w:ascii="Garamond" w:hAnsi="Garamond" w:cs="Arial"/>
                <w:color w:val="auto"/>
                <w:sz w:val="20"/>
              </w:rPr>
              <w:t xml:space="preserve">Fino a </w:t>
            </w:r>
            <w:r w:rsidR="003028A9">
              <w:rPr>
                <w:rFonts w:ascii="Garamond" w:hAnsi="Garamond" w:cs="Arial"/>
                <w:color w:val="auto"/>
                <w:sz w:val="20"/>
              </w:rPr>
              <w:t>5</w:t>
            </w:r>
            <w:r w:rsidRPr="00044F97">
              <w:rPr>
                <w:rFonts w:ascii="Garamond" w:hAnsi="Garamond" w:cs="Arial"/>
                <w:color w:val="auto"/>
                <w:sz w:val="20"/>
              </w:rPr>
              <w:t xml:space="preserve"> punti</w:t>
            </w:r>
          </w:p>
        </w:tc>
      </w:tr>
      <w:tr w:rsidR="00442C94" w:rsidRPr="00442C94" w14:paraId="25532B16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3630F5F9" w14:textId="56119F8F" w:rsidR="00442C94" w:rsidRPr="004A64C1" w:rsidRDefault="00B96319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>
              <w:rPr>
                <w:rFonts w:ascii="Garamond" w:hAnsi="Garamond" w:cs="Arial"/>
                <w:b/>
                <w:color w:val="auto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F591C8A" w14:textId="2D23F783" w:rsidR="00442C94" w:rsidRPr="00044F97" w:rsidRDefault="00442C94" w:rsidP="00044F97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Per il grado di eterogeneità dell’iniziativa proposta rispetto al con</w:t>
            </w:r>
            <w:r w:rsidR="00044F97" w:rsidRPr="00044F97">
              <w:rPr>
                <w:rFonts w:ascii="Garamond" w:hAnsi="Garamond"/>
                <w:color w:val="auto"/>
                <w:sz w:val="20"/>
              </w:rPr>
              <w:t xml:space="preserve">testo di insediamento </w:t>
            </w:r>
            <w:r w:rsidR="00044F97" w:rsidRPr="00044F97">
              <w:rPr>
                <w:rFonts w:ascii="Garamond" w:hAnsi="Garamond"/>
                <w:b/>
                <w:color w:val="auto"/>
                <w:sz w:val="20"/>
              </w:rPr>
              <w:t>(Linea B)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8A88DC2" w14:textId="0EB9781F" w:rsidR="00442C94" w:rsidRPr="00044F97" w:rsidRDefault="00AA0717" w:rsidP="00044F97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>
              <w:rPr>
                <w:rFonts w:ascii="Garamond" w:hAnsi="Garamond" w:cs="Arial"/>
                <w:color w:val="auto"/>
                <w:sz w:val="20"/>
              </w:rPr>
              <w:t>3</w:t>
            </w:r>
            <w:r w:rsidR="00044F97" w:rsidRPr="00044F97">
              <w:rPr>
                <w:rFonts w:ascii="Garamond" w:hAnsi="Garamond" w:cs="Arial"/>
                <w:color w:val="auto"/>
                <w:sz w:val="20"/>
              </w:rPr>
              <w:t xml:space="preserve"> punti</w:t>
            </w:r>
          </w:p>
        </w:tc>
      </w:tr>
      <w:tr w:rsidR="00442C94" w:rsidRPr="00442C94" w14:paraId="39BCE353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34CEFF99" w14:textId="7D2322E9" w:rsidR="00442C94" w:rsidRPr="004A64C1" w:rsidRDefault="00B96319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>
              <w:rPr>
                <w:rFonts w:ascii="Garamond" w:hAnsi="Garamond" w:cs="Arial"/>
                <w:b/>
                <w:color w:val="auto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430652E" w14:textId="5F4BA5D0" w:rsidR="00442C94" w:rsidRPr="00044F97" w:rsidRDefault="00442C94" w:rsidP="00442C94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Per la rilevanza degli elementi di decoro inseriti nella proposta 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>(Linee</w:t>
            </w:r>
            <w:r w:rsidR="00044F97" w:rsidRPr="00044F97">
              <w:rPr>
                <w:rFonts w:ascii="Garamond" w:hAnsi="Garamond"/>
                <w:b/>
                <w:color w:val="auto"/>
                <w:sz w:val="20"/>
              </w:rPr>
              <w:t xml:space="preserve"> A e B)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FA64BF5" w14:textId="14955B73" w:rsidR="00442C94" w:rsidRPr="00044F97" w:rsidRDefault="00044F97" w:rsidP="00044F97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 w:rsidRPr="00044F97">
              <w:rPr>
                <w:rFonts w:ascii="Garamond" w:hAnsi="Garamond" w:cs="Arial"/>
                <w:color w:val="auto"/>
                <w:sz w:val="20"/>
              </w:rPr>
              <w:t>1 punto</w:t>
            </w:r>
          </w:p>
        </w:tc>
      </w:tr>
      <w:tr w:rsidR="00442C94" w:rsidRPr="00442C94" w14:paraId="1A7C8222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1D74A1FC" w14:textId="47FF4F69" w:rsidR="00442C94" w:rsidRPr="004A64C1" w:rsidRDefault="00B96319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>
              <w:rPr>
                <w:rFonts w:ascii="Garamond" w:hAnsi="Garamond" w:cs="Arial"/>
                <w:b/>
                <w:color w:val="auto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76F3A6" w14:textId="48C8A232" w:rsidR="00442C94" w:rsidRPr="00044F97" w:rsidRDefault="00442C94" w:rsidP="00442C94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Per intensità del cofinanziamento privato 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>(Linee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 xml:space="preserve"> A e B</w:t>
            </w:r>
            <w:r w:rsidR="00044F97" w:rsidRPr="00044F97">
              <w:rPr>
                <w:rFonts w:ascii="Garamond" w:hAnsi="Garamond"/>
                <w:color w:val="auto"/>
                <w:sz w:val="20"/>
              </w:rPr>
              <w:t>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46DFC7F" w14:textId="08D63727" w:rsidR="00442C94" w:rsidRPr="00044F97" w:rsidRDefault="00044F97" w:rsidP="001811DD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 w:rsidRPr="00044F97">
              <w:rPr>
                <w:rFonts w:ascii="Garamond" w:hAnsi="Garamond" w:cs="Arial"/>
                <w:color w:val="auto"/>
                <w:sz w:val="20"/>
              </w:rPr>
              <w:t xml:space="preserve">Fino a </w:t>
            </w:r>
            <w:r w:rsidR="001811DD">
              <w:rPr>
                <w:rFonts w:ascii="Garamond" w:hAnsi="Garamond" w:cs="Arial"/>
                <w:color w:val="auto"/>
                <w:sz w:val="20"/>
              </w:rPr>
              <w:t>7</w:t>
            </w:r>
            <w:r w:rsidRPr="00044F97">
              <w:rPr>
                <w:rFonts w:ascii="Garamond" w:hAnsi="Garamond" w:cs="Arial"/>
                <w:color w:val="auto"/>
                <w:sz w:val="20"/>
              </w:rPr>
              <w:t xml:space="preserve"> punti </w:t>
            </w:r>
          </w:p>
        </w:tc>
      </w:tr>
      <w:tr w:rsidR="00442C94" w:rsidRPr="00442C94" w14:paraId="308F3973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34607495" w14:textId="28965845" w:rsidR="00442C94" w:rsidRPr="004A64C1" w:rsidRDefault="00B96319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>
              <w:rPr>
                <w:rFonts w:ascii="Garamond" w:hAnsi="Garamond" w:cs="Arial"/>
                <w:b/>
                <w:color w:val="auto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653784" w14:textId="560F6143" w:rsidR="00442C94" w:rsidRPr="00044F97" w:rsidRDefault="00442C94" w:rsidP="00442C94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Per impatto pari</w:t>
            </w:r>
            <w:r w:rsidR="00044F97" w:rsidRPr="00044F97">
              <w:rPr>
                <w:rFonts w:ascii="Garamond" w:hAnsi="Garamond"/>
                <w:color w:val="auto"/>
                <w:sz w:val="20"/>
              </w:rPr>
              <w:t xml:space="preserve"> opportunità </w:t>
            </w:r>
            <w:r w:rsidR="00044F97" w:rsidRPr="00044F97">
              <w:rPr>
                <w:rFonts w:ascii="Garamond" w:hAnsi="Garamond"/>
                <w:b/>
                <w:color w:val="auto"/>
                <w:sz w:val="20"/>
              </w:rPr>
              <w:t>(Linea A,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 xml:space="preserve"> </w:t>
            </w:r>
            <w:r w:rsidR="00044F97" w:rsidRPr="00044F97">
              <w:rPr>
                <w:rFonts w:ascii="Garamond" w:hAnsi="Garamond"/>
                <w:b/>
                <w:color w:val="auto"/>
                <w:sz w:val="20"/>
              </w:rPr>
              <w:t>B,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 xml:space="preserve"> </w:t>
            </w:r>
            <w:r w:rsidR="00044F97" w:rsidRPr="00044F97">
              <w:rPr>
                <w:rFonts w:ascii="Garamond" w:hAnsi="Garamond"/>
                <w:b/>
                <w:color w:val="auto"/>
                <w:sz w:val="20"/>
              </w:rPr>
              <w:t>C)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D0FC1EC" w14:textId="51337AE8" w:rsidR="00442C94" w:rsidRPr="00044F97" w:rsidRDefault="00044F97" w:rsidP="001811DD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 w:rsidRPr="00044F97">
              <w:rPr>
                <w:rFonts w:ascii="Garamond" w:hAnsi="Garamond" w:cs="Arial"/>
                <w:color w:val="auto"/>
                <w:sz w:val="20"/>
              </w:rPr>
              <w:t xml:space="preserve">Fino a </w:t>
            </w:r>
            <w:r w:rsidR="001811DD">
              <w:rPr>
                <w:rFonts w:ascii="Garamond" w:hAnsi="Garamond" w:cs="Arial"/>
                <w:color w:val="auto"/>
                <w:sz w:val="20"/>
              </w:rPr>
              <w:t>6</w:t>
            </w:r>
            <w:r w:rsidRPr="00044F97">
              <w:rPr>
                <w:rFonts w:ascii="Garamond" w:hAnsi="Garamond" w:cs="Arial"/>
                <w:color w:val="auto"/>
                <w:sz w:val="20"/>
              </w:rPr>
              <w:t xml:space="preserve"> punti</w:t>
            </w:r>
          </w:p>
        </w:tc>
      </w:tr>
      <w:tr w:rsidR="00442C94" w:rsidRPr="00442C94" w14:paraId="4DA0AB9E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197EC5B2" w14:textId="2AC522D6" w:rsidR="00442C94" w:rsidRPr="004A64C1" w:rsidRDefault="00B96319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>
              <w:rPr>
                <w:rFonts w:ascii="Garamond" w:hAnsi="Garamond" w:cs="Arial"/>
                <w:b/>
                <w:color w:val="auto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730094" w14:textId="169ECDD6" w:rsidR="00442C94" w:rsidRPr="00044F97" w:rsidRDefault="00442C94" w:rsidP="003145DC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>Per l’aderenza a</w:t>
            </w:r>
            <w:r w:rsidR="003145DC">
              <w:rPr>
                <w:rFonts w:ascii="Garamond" w:hAnsi="Garamond"/>
                <w:color w:val="auto"/>
                <w:sz w:val="20"/>
              </w:rPr>
              <w:t xml:space="preserve">d eventuali </w:t>
            </w:r>
            <w:r w:rsidRPr="00044F97">
              <w:rPr>
                <w:rFonts w:ascii="Garamond" w:hAnsi="Garamond"/>
                <w:color w:val="auto"/>
                <w:sz w:val="20"/>
              </w:rPr>
              <w:t xml:space="preserve"> accordi stipulati tra associ</w:t>
            </w:r>
            <w:r w:rsidR="005203E5">
              <w:rPr>
                <w:rFonts w:ascii="Garamond" w:hAnsi="Garamond"/>
                <w:color w:val="auto"/>
                <w:sz w:val="20"/>
              </w:rPr>
              <w:t xml:space="preserve">azioni di proprietari/inquilini, </w:t>
            </w:r>
            <w:r w:rsidR="005203E5" w:rsidRPr="005203E5">
              <w:rPr>
                <w:rFonts w:ascii="Garamond" w:hAnsi="Garamond"/>
                <w:color w:val="auto"/>
                <w:sz w:val="20"/>
              </w:rPr>
              <w:t>associazioni di categoria e amministrazioni comunali</w:t>
            </w:r>
            <w:r w:rsidRPr="00044F97">
              <w:rPr>
                <w:rFonts w:ascii="Garamond" w:hAnsi="Garamond"/>
                <w:color w:val="auto"/>
                <w:sz w:val="20"/>
              </w:rPr>
              <w:t xml:space="preserve"> in relazione ai canoni di locazione dei locali 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(Linea A,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 xml:space="preserve"> 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B,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 xml:space="preserve"> </w:t>
            </w:r>
            <w:r w:rsidRPr="00044F97">
              <w:rPr>
                <w:rFonts w:ascii="Garamond" w:hAnsi="Garamond"/>
                <w:b/>
                <w:color w:val="auto"/>
                <w:sz w:val="20"/>
              </w:rPr>
              <w:t>C)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9E9E91B" w14:textId="55AAA2CB" w:rsidR="00442C94" w:rsidRPr="00044F97" w:rsidRDefault="001811DD" w:rsidP="00044F97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>
              <w:rPr>
                <w:rFonts w:ascii="Garamond" w:hAnsi="Garamond" w:cs="Arial"/>
                <w:color w:val="auto"/>
                <w:sz w:val="20"/>
              </w:rPr>
              <w:t>5</w:t>
            </w:r>
            <w:r w:rsidR="00044F97" w:rsidRPr="00044F97">
              <w:rPr>
                <w:rFonts w:ascii="Garamond" w:hAnsi="Garamond" w:cs="Arial"/>
                <w:color w:val="auto"/>
                <w:sz w:val="20"/>
              </w:rPr>
              <w:t xml:space="preserve"> punti</w:t>
            </w:r>
          </w:p>
        </w:tc>
      </w:tr>
      <w:tr w:rsidR="00044F97" w:rsidRPr="00442C94" w14:paraId="412AFCF0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vAlign w:val="center"/>
          </w:tcPr>
          <w:p w14:paraId="4262BF17" w14:textId="67D6486D" w:rsidR="00044F97" w:rsidRPr="004A64C1" w:rsidRDefault="00B96319" w:rsidP="00442C94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>
              <w:rPr>
                <w:rFonts w:ascii="Garamond" w:hAnsi="Garamond" w:cs="Arial"/>
                <w:b/>
                <w:color w:val="auto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49BE67" w14:textId="26757356" w:rsidR="00044F97" w:rsidRPr="00044F97" w:rsidRDefault="00044F97" w:rsidP="00044F97">
            <w:pPr>
              <w:rPr>
                <w:rFonts w:ascii="Garamond" w:hAnsi="Garamond"/>
                <w:color w:val="auto"/>
                <w:sz w:val="20"/>
              </w:rPr>
            </w:pPr>
            <w:r w:rsidRPr="00044F97">
              <w:rPr>
                <w:rFonts w:ascii="Garamond" w:hAnsi="Garamond"/>
                <w:color w:val="auto"/>
                <w:sz w:val="20"/>
              </w:rPr>
              <w:t xml:space="preserve">Per l'utilizzo o la valorizzazione di produzioni tipiche: </w:t>
            </w:r>
            <w:r w:rsidRPr="00044F97">
              <w:rPr>
                <w:rFonts w:ascii="Garamond" w:hAnsi="Garamond"/>
                <w:color w:val="auto"/>
                <w:sz w:val="20"/>
              </w:rPr>
              <w:tab/>
              <w:t>nell'agroalimentare ovvero nelle lavorazioni artigianali abruzzesi</w:t>
            </w:r>
            <w:r w:rsidR="00E26D74">
              <w:rPr>
                <w:rFonts w:ascii="Garamond" w:hAnsi="Garamond"/>
                <w:color w:val="auto"/>
                <w:sz w:val="20"/>
              </w:rPr>
              <w:t xml:space="preserve"> </w:t>
            </w:r>
            <w:r w:rsidR="00E26D74" w:rsidRPr="00044F97">
              <w:rPr>
                <w:rFonts w:ascii="Garamond" w:hAnsi="Garamond"/>
                <w:b/>
                <w:color w:val="auto"/>
                <w:sz w:val="20"/>
              </w:rPr>
              <w:t>(Linea A,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 xml:space="preserve"> </w:t>
            </w:r>
            <w:r w:rsidR="00E26D74" w:rsidRPr="00044F97">
              <w:rPr>
                <w:rFonts w:ascii="Garamond" w:hAnsi="Garamond"/>
                <w:b/>
                <w:color w:val="auto"/>
                <w:sz w:val="20"/>
              </w:rPr>
              <w:t>B,</w:t>
            </w:r>
            <w:r w:rsidR="00E26D74">
              <w:rPr>
                <w:rFonts w:ascii="Garamond" w:hAnsi="Garamond"/>
                <w:b/>
                <w:color w:val="auto"/>
                <w:sz w:val="20"/>
              </w:rPr>
              <w:t xml:space="preserve"> </w:t>
            </w:r>
            <w:r w:rsidR="00E26D74" w:rsidRPr="00044F97">
              <w:rPr>
                <w:rFonts w:ascii="Garamond" w:hAnsi="Garamond"/>
                <w:b/>
                <w:color w:val="auto"/>
                <w:sz w:val="20"/>
              </w:rPr>
              <w:t>C)</w:t>
            </w:r>
            <w:r w:rsidRPr="00044F97">
              <w:rPr>
                <w:rFonts w:ascii="Garamond" w:hAnsi="Garamond"/>
                <w:color w:val="auto"/>
                <w:sz w:val="20"/>
              </w:rPr>
              <w:t xml:space="preserve">.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51A6895" w14:textId="4C93E4F2" w:rsidR="00044F97" w:rsidRPr="00044F97" w:rsidRDefault="00044F97" w:rsidP="00044F97">
            <w:pPr>
              <w:jc w:val="center"/>
              <w:rPr>
                <w:rFonts w:ascii="Garamond" w:hAnsi="Garamond" w:cs="Arial"/>
                <w:color w:val="auto"/>
                <w:sz w:val="20"/>
              </w:rPr>
            </w:pPr>
            <w:r w:rsidRPr="00044F97">
              <w:rPr>
                <w:rFonts w:ascii="Garamond" w:hAnsi="Garamond" w:cs="Arial"/>
                <w:color w:val="auto"/>
                <w:sz w:val="20"/>
              </w:rPr>
              <w:t>Fino a 3 punti</w:t>
            </w:r>
          </w:p>
        </w:tc>
      </w:tr>
      <w:tr w:rsidR="00442C94" w:rsidRPr="00442C94" w14:paraId="380B28E4" w14:textId="77777777" w:rsidTr="00044F9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562" w:type="dxa"/>
            <w:shd w:val="clear" w:color="auto" w:fill="EEECE1" w:themeFill="background2"/>
          </w:tcPr>
          <w:p w14:paraId="3A19E541" w14:textId="3F10E4E0" w:rsidR="00442C94" w:rsidRPr="004A64C1" w:rsidRDefault="00442C94" w:rsidP="00442C94">
            <w:pPr>
              <w:rPr>
                <w:rFonts w:ascii="Garamond" w:hAnsi="Garamond" w:cs="Arial"/>
                <w:b/>
                <w:strike/>
                <w:color w:val="auto"/>
              </w:rPr>
            </w:pPr>
          </w:p>
        </w:tc>
        <w:tc>
          <w:tcPr>
            <w:tcW w:w="6946" w:type="dxa"/>
            <w:shd w:val="clear" w:color="auto" w:fill="EEECE1" w:themeFill="background2"/>
            <w:vAlign w:val="center"/>
          </w:tcPr>
          <w:p w14:paraId="0E7CCA8E" w14:textId="748AF455" w:rsidR="00442C94" w:rsidRPr="00044F97" w:rsidRDefault="00044F97" w:rsidP="00680BEE">
            <w:pPr>
              <w:jc w:val="right"/>
              <w:rPr>
                <w:rFonts w:ascii="Garamond" w:hAnsi="Garamond" w:cs="Arial"/>
                <w:b/>
                <w:color w:val="auto"/>
                <w:sz w:val="20"/>
              </w:rPr>
            </w:pPr>
            <w:r w:rsidRPr="00044F97">
              <w:rPr>
                <w:rFonts w:ascii="Garamond" w:hAnsi="Garamond" w:cs="Arial"/>
                <w:b/>
                <w:color w:val="auto"/>
                <w:sz w:val="20"/>
              </w:rPr>
              <w:t xml:space="preserve">Totale </w:t>
            </w:r>
            <w:r w:rsidR="004A64C1">
              <w:rPr>
                <w:rFonts w:ascii="Garamond" w:hAnsi="Garamond" w:cs="Arial"/>
                <w:b/>
                <w:color w:val="auto"/>
                <w:sz w:val="20"/>
              </w:rPr>
              <w:t>punteggio</w:t>
            </w:r>
            <w:r w:rsidR="00B96319">
              <w:rPr>
                <w:rFonts w:ascii="Garamond" w:hAnsi="Garamond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31" w:type="dxa"/>
            <w:shd w:val="clear" w:color="auto" w:fill="EEECE1" w:themeFill="background2"/>
            <w:vAlign w:val="center"/>
          </w:tcPr>
          <w:p w14:paraId="64735830" w14:textId="11CC46DC" w:rsidR="00442C94" w:rsidRPr="00044F97" w:rsidRDefault="00442C94" w:rsidP="00044F97">
            <w:pPr>
              <w:jc w:val="center"/>
              <w:rPr>
                <w:rFonts w:ascii="Garamond" w:hAnsi="Garamond" w:cs="Arial"/>
                <w:b/>
                <w:color w:val="auto"/>
              </w:rPr>
            </w:pPr>
          </w:p>
        </w:tc>
      </w:tr>
    </w:tbl>
    <w:p w14:paraId="6105798E" w14:textId="77777777" w:rsidR="00442C94" w:rsidRPr="00044F97" w:rsidRDefault="00442C94" w:rsidP="004F23D0">
      <w:pPr>
        <w:rPr>
          <w:rFonts w:ascii="Garamond" w:hAnsi="Garamond" w:cs="Arial"/>
          <w:color w:val="auto"/>
        </w:rPr>
      </w:pPr>
    </w:p>
    <w:p w14:paraId="12E6C57A" w14:textId="77777777" w:rsidR="00044F97" w:rsidRPr="00044F97" w:rsidRDefault="00044F97" w:rsidP="004F23D0">
      <w:pPr>
        <w:rPr>
          <w:rFonts w:ascii="Garamond" w:hAnsi="Garamond" w:cs="Arial"/>
          <w:color w:val="auto"/>
        </w:rPr>
      </w:pPr>
    </w:p>
    <w:p w14:paraId="3A32A12D" w14:textId="2923B94A" w:rsidR="00044F97" w:rsidRPr="00044F97" w:rsidRDefault="00044F97" w:rsidP="004F23D0">
      <w:pPr>
        <w:rPr>
          <w:rFonts w:ascii="Garamond" w:hAnsi="Garamond" w:cs="Arial"/>
          <w:color w:val="auto"/>
        </w:rPr>
      </w:pPr>
      <w:r w:rsidRPr="00044F97">
        <w:rPr>
          <w:rFonts w:ascii="Garamond" w:hAnsi="Garamond" w:cs="Arial"/>
          <w:color w:val="auto"/>
        </w:rPr>
        <w:t xml:space="preserve">Luogo e Data </w:t>
      </w:r>
    </w:p>
    <w:p w14:paraId="327B8F68" w14:textId="77777777" w:rsidR="00044F97" w:rsidRPr="00044F97" w:rsidRDefault="00044F97" w:rsidP="004F23D0">
      <w:pPr>
        <w:rPr>
          <w:rFonts w:ascii="Garamond" w:hAnsi="Garamond" w:cs="Arial"/>
          <w:color w:val="auto"/>
        </w:rPr>
      </w:pPr>
    </w:p>
    <w:p w14:paraId="5FAFD0EC" w14:textId="77777777" w:rsidR="00044F97" w:rsidRPr="00044F97" w:rsidRDefault="00044F97" w:rsidP="00044F97">
      <w:pPr>
        <w:ind w:left="4536"/>
        <w:jc w:val="center"/>
        <w:rPr>
          <w:rFonts w:ascii="Garamond" w:hAnsi="Garamond"/>
          <w:b/>
          <w:color w:val="auto"/>
          <w:szCs w:val="22"/>
          <w:lang w:eastAsia="en-US"/>
        </w:rPr>
      </w:pPr>
      <w:r w:rsidRPr="00044F97">
        <w:rPr>
          <w:rFonts w:ascii="Garamond" w:hAnsi="Garamond"/>
          <w:b/>
          <w:color w:val="auto"/>
          <w:szCs w:val="22"/>
          <w:lang w:eastAsia="en-US"/>
        </w:rPr>
        <w:t>In fede</w:t>
      </w:r>
    </w:p>
    <w:p w14:paraId="76EEDF3F" w14:textId="77777777" w:rsidR="00044F97" w:rsidRPr="00044F97" w:rsidRDefault="00044F97" w:rsidP="00044F97">
      <w:pPr>
        <w:ind w:left="4536"/>
        <w:jc w:val="center"/>
        <w:rPr>
          <w:rFonts w:ascii="Garamond" w:hAnsi="Garamond"/>
          <w:color w:val="auto"/>
          <w:szCs w:val="22"/>
          <w:lang w:eastAsia="en-US"/>
        </w:rPr>
      </w:pPr>
      <w:r w:rsidRPr="00044F97">
        <w:rPr>
          <w:rFonts w:ascii="Garamond" w:hAnsi="Garamond"/>
          <w:color w:val="auto"/>
          <w:szCs w:val="22"/>
          <w:lang w:eastAsia="en-US"/>
        </w:rPr>
        <w:t>(timbro e firma)</w:t>
      </w:r>
    </w:p>
    <w:p w14:paraId="44F77B35" w14:textId="77777777" w:rsidR="00044F97" w:rsidRPr="00044F97" w:rsidRDefault="00044F97" w:rsidP="00044F97">
      <w:pPr>
        <w:ind w:left="4536"/>
        <w:jc w:val="center"/>
        <w:rPr>
          <w:rFonts w:ascii="Calibri" w:hAnsi="Calibri" w:cs="Arial"/>
          <w:color w:val="auto"/>
          <w:szCs w:val="22"/>
          <w:lang w:eastAsia="en-US"/>
        </w:rPr>
      </w:pPr>
    </w:p>
    <w:p w14:paraId="653E7BE4" w14:textId="77777777" w:rsidR="00044F97" w:rsidRPr="00044F97" w:rsidRDefault="00044F97" w:rsidP="00044F97">
      <w:pPr>
        <w:ind w:left="4536"/>
        <w:jc w:val="center"/>
        <w:rPr>
          <w:rFonts w:ascii="Calibri" w:hAnsi="Calibri" w:cs="Arial"/>
          <w:color w:val="auto"/>
          <w:szCs w:val="22"/>
          <w:lang w:eastAsia="en-US"/>
        </w:rPr>
      </w:pPr>
      <w:r w:rsidRPr="00044F97">
        <w:rPr>
          <w:rFonts w:ascii="Calibri" w:hAnsi="Calibri" w:cs="Arial"/>
          <w:color w:val="auto"/>
          <w:szCs w:val="22"/>
          <w:lang w:eastAsia="en-US"/>
        </w:rPr>
        <w:t>_________________________________</w:t>
      </w:r>
    </w:p>
    <w:p w14:paraId="49395848" w14:textId="77777777" w:rsidR="00044F97" w:rsidRPr="00044F97" w:rsidRDefault="00044F97" w:rsidP="004F23D0">
      <w:pPr>
        <w:rPr>
          <w:rFonts w:ascii="Garamond" w:hAnsi="Garamond" w:cs="Arial"/>
          <w:strike/>
          <w:color w:val="auto"/>
        </w:rPr>
      </w:pPr>
    </w:p>
    <w:sectPr w:rsidR="00044F97" w:rsidRPr="00044F97" w:rsidSect="000B5486">
      <w:headerReference w:type="default" r:id="rId12"/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B2A30" w14:textId="77777777" w:rsidR="00A105CE" w:rsidRDefault="00A105CE" w:rsidP="00401965">
      <w:r>
        <w:separator/>
      </w:r>
    </w:p>
  </w:endnote>
  <w:endnote w:type="continuationSeparator" w:id="0">
    <w:p w14:paraId="25F022E2" w14:textId="77777777" w:rsidR="00A105CE" w:rsidRDefault="00A105CE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4BA4" w14:textId="4220B1DD" w:rsidR="0082669B" w:rsidRDefault="0082669B">
    <w:pPr>
      <w:pStyle w:val="Pidipagina"/>
      <w:jc w:val="right"/>
    </w:pPr>
  </w:p>
  <w:p w14:paraId="782E8E4A" w14:textId="77777777" w:rsidR="0082669B" w:rsidRDefault="008266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 w:themeColor="accent1"/>
        <w:insideV w:val="triple" w:sz="4" w:space="0" w:color="auto"/>
      </w:tblBorders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="Garamond" w:eastAsiaTheme="majorEastAsia" w:hAnsi="Garamond" w:cstheme="majorBidi"/>
          <w:sz w:val="20"/>
        </w:rPr>
        <w:id w:val="-1269074904"/>
        <w:docPartObj>
          <w:docPartGallery w:val="Page Numbers (Bottom of Page)"/>
          <w:docPartUnique/>
        </w:docPartObj>
      </w:sdtPr>
      <w:sdtEndPr>
        <w:rPr>
          <w:rFonts w:eastAsia="Times New Roman" w:cs="Times New Roman"/>
        </w:rPr>
      </w:sdtEndPr>
      <w:sdtContent>
        <w:tr w:rsidR="0082669B" w14:paraId="6DE87668" w14:textId="77777777" w:rsidTr="00942EC1">
          <w:trPr>
            <w:trHeight w:val="727"/>
          </w:trPr>
          <w:tc>
            <w:tcPr>
              <w:tcW w:w="4000" w:type="pct"/>
            </w:tcPr>
            <w:p w14:paraId="4DF36C04" w14:textId="240B2243" w:rsidR="0082669B" w:rsidRPr="00902D2E" w:rsidRDefault="0082669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Garamond" w:eastAsiaTheme="majorEastAsia" w:hAnsi="Garamond" w:cstheme="majorBidi"/>
                  <w:sz w:val="20"/>
                </w:rPr>
              </w:pPr>
            </w:p>
          </w:tc>
          <w:tc>
            <w:tcPr>
              <w:tcW w:w="1000" w:type="pct"/>
            </w:tcPr>
            <w:p w14:paraId="0E83B5F7" w14:textId="301706A0" w:rsidR="0082669B" w:rsidRPr="00902D2E" w:rsidRDefault="0082669B" w:rsidP="00902D2E">
              <w:pPr>
                <w:tabs>
                  <w:tab w:val="left" w:pos="1490"/>
                </w:tabs>
                <w:rPr>
                  <w:rFonts w:ascii="Garamond" w:eastAsiaTheme="majorEastAsia" w:hAnsi="Garamond" w:cstheme="majorBidi"/>
                  <w:sz w:val="20"/>
                </w:rPr>
              </w:pPr>
              <w:r w:rsidRPr="00902D2E">
                <w:rPr>
                  <w:rFonts w:ascii="Garamond" w:hAnsi="Garamond"/>
                  <w:color w:val="auto"/>
                  <w:sz w:val="20"/>
                </w:rPr>
                <w:t xml:space="preserve">- </w:t>
              </w:r>
              <w:r w:rsidRPr="00902D2E">
                <w:rPr>
                  <w:rFonts w:ascii="Garamond" w:hAnsi="Garamond"/>
                  <w:color w:val="auto"/>
                  <w:sz w:val="20"/>
                </w:rPr>
                <w:fldChar w:fldCharType="begin"/>
              </w:r>
              <w:r w:rsidRPr="00902D2E">
                <w:rPr>
                  <w:rFonts w:ascii="Garamond" w:hAnsi="Garamond"/>
                  <w:color w:val="auto"/>
                  <w:sz w:val="20"/>
                </w:rPr>
                <w:instrText>PAGE    \* MERGEFORMAT</w:instrText>
              </w:r>
              <w:r w:rsidRPr="00902D2E">
                <w:rPr>
                  <w:rFonts w:ascii="Garamond" w:hAnsi="Garamond"/>
                  <w:color w:val="auto"/>
                  <w:sz w:val="20"/>
                </w:rPr>
                <w:fldChar w:fldCharType="separate"/>
              </w:r>
              <w:r w:rsidR="00C6644B">
                <w:rPr>
                  <w:rFonts w:ascii="Garamond" w:hAnsi="Garamond"/>
                  <w:noProof/>
                  <w:color w:val="auto"/>
                  <w:sz w:val="20"/>
                </w:rPr>
                <w:t>4</w:t>
              </w:r>
              <w:r w:rsidRPr="00902D2E">
                <w:rPr>
                  <w:rFonts w:ascii="Garamond" w:hAnsi="Garamond"/>
                  <w:color w:val="auto"/>
                  <w:sz w:val="20"/>
                </w:rPr>
                <w:fldChar w:fldCharType="end"/>
              </w:r>
              <w:r w:rsidRPr="00902D2E">
                <w:rPr>
                  <w:rFonts w:ascii="Garamond" w:hAnsi="Garamond"/>
                  <w:color w:val="auto"/>
                  <w:sz w:val="20"/>
                </w:rPr>
                <w:t xml:space="preserve"> -</w:t>
              </w:r>
            </w:p>
          </w:tc>
        </w:tr>
      </w:sdtContent>
    </w:sdt>
  </w:tbl>
  <w:p w14:paraId="7BAFE3A3" w14:textId="77777777" w:rsidR="0082669B" w:rsidRDefault="0082669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F5998" w14:textId="77777777" w:rsidR="00A105CE" w:rsidRDefault="00A105CE" w:rsidP="00401965">
      <w:r>
        <w:separator/>
      </w:r>
    </w:p>
  </w:footnote>
  <w:footnote w:type="continuationSeparator" w:id="0">
    <w:p w14:paraId="03475543" w14:textId="77777777" w:rsidR="00A105CE" w:rsidRDefault="00A105CE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0"/>
      <w:gridCol w:w="1940"/>
      <w:gridCol w:w="1941"/>
      <w:gridCol w:w="1941"/>
      <w:gridCol w:w="1941"/>
    </w:tblGrid>
    <w:tr w:rsidR="0082669B" w:rsidRPr="00243DCD" w14:paraId="435B0E5C" w14:textId="77777777" w:rsidTr="0082669B">
      <w:trPr>
        <w:trHeight w:val="283"/>
      </w:trPr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6ECD4C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1742B91D" wp14:editId="75C45144">
                <wp:extent cx="520700" cy="546100"/>
                <wp:effectExtent l="0" t="0" r="0" b="6350"/>
                <wp:docPr id="8" name="immagin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C6D7DE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5431D8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076EA5B4" wp14:editId="3AD79194">
                <wp:extent cx="546100" cy="787400"/>
                <wp:effectExtent l="0" t="0" r="6350" b="0"/>
                <wp:docPr id="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090F45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vAlign w:val="center"/>
        </w:tcPr>
        <w:p w14:paraId="109BC82D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7AF8B487" wp14:editId="3232901C">
                <wp:extent cx="673100" cy="457200"/>
                <wp:effectExtent l="0" t="0" r="0" b="0"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3726AA" w14:textId="5A1702BD" w:rsidR="0082669B" w:rsidRDefault="0082669B" w:rsidP="00243D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82669B" w:rsidRDefault="0082669B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E72A6" w14:textId="77777777" w:rsidR="0082669B" w:rsidRPr="00243DCD" w:rsidRDefault="0082669B" w:rsidP="00243D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B6C5FFD"/>
    <w:multiLevelType w:val="hybridMultilevel"/>
    <w:tmpl w:val="297CE2A8"/>
    <w:lvl w:ilvl="0" w:tplc="96107F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43AB"/>
    <w:multiLevelType w:val="hybridMultilevel"/>
    <w:tmpl w:val="94DA01A6"/>
    <w:lvl w:ilvl="0" w:tplc="1E1A4C8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96A585B"/>
    <w:multiLevelType w:val="hybridMultilevel"/>
    <w:tmpl w:val="DE529160"/>
    <w:lvl w:ilvl="0" w:tplc="5714072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515F1"/>
    <w:multiLevelType w:val="hybridMultilevel"/>
    <w:tmpl w:val="15663130"/>
    <w:lvl w:ilvl="0" w:tplc="4DC4E6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22F8A"/>
    <w:multiLevelType w:val="hybridMultilevel"/>
    <w:tmpl w:val="DD78C82A"/>
    <w:lvl w:ilvl="0" w:tplc="94483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B1C27"/>
    <w:multiLevelType w:val="hybridMultilevel"/>
    <w:tmpl w:val="2DD821B6"/>
    <w:lvl w:ilvl="0" w:tplc="5464E0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C4823"/>
    <w:multiLevelType w:val="hybridMultilevel"/>
    <w:tmpl w:val="FBF0B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909D6"/>
    <w:multiLevelType w:val="hybridMultilevel"/>
    <w:tmpl w:val="05669ABC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F1393"/>
    <w:multiLevelType w:val="hybridMultilevel"/>
    <w:tmpl w:val="3F94699E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7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6"/>
  </w:num>
  <w:num w:numId="12">
    <w:abstractNumId w:val="14"/>
  </w:num>
  <w:num w:numId="13">
    <w:abstractNumId w:val="13"/>
  </w:num>
  <w:num w:numId="14">
    <w:abstractNumId w:val="6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1414"/>
    <w:rsid w:val="000027B6"/>
    <w:rsid w:val="000048DC"/>
    <w:rsid w:val="000061C1"/>
    <w:rsid w:val="0001068D"/>
    <w:rsid w:val="00021838"/>
    <w:rsid w:val="00030575"/>
    <w:rsid w:val="00032980"/>
    <w:rsid w:val="000331FA"/>
    <w:rsid w:val="0003481A"/>
    <w:rsid w:val="000357A0"/>
    <w:rsid w:val="00044F97"/>
    <w:rsid w:val="00051929"/>
    <w:rsid w:val="00054EB3"/>
    <w:rsid w:val="00057416"/>
    <w:rsid w:val="000637EA"/>
    <w:rsid w:val="00076B10"/>
    <w:rsid w:val="000803D7"/>
    <w:rsid w:val="00091A99"/>
    <w:rsid w:val="000970F3"/>
    <w:rsid w:val="000B1B2C"/>
    <w:rsid w:val="000B5486"/>
    <w:rsid w:val="000B626B"/>
    <w:rsid w:val="000D39E4"/>
    <w:rsid w:val="000E207F"/>
    <w:rsid w:val="000E5E74"/>
    <w:rsid w:val="000F351B"/>
    <w:rsid w:val="00103C5A"/>
    <w:rsid w:val="00112962"/>
    <w:rsid w:val="001160D6"/>
    <w:rsid w:val="00125009"/>
    <w:rsid w:val="00126ABA"/>
    <w:rsid w:val="00127EFE"/>
    <w:rsid w:val="00141234"/>
    <w:rsid w:val="00156247"/>
    <w:rsid w:val="001573FB"/>
    <w:rsid w:val="001653E4"/>
    <w:rsid w:val="0017764C"/>
    <w:rsid w:val="00180B42"/>
    <w:rsid w:val="001811DD"/>
    <w:rsid w:val="00182B91"/>
    <w:rsid w:val="00194914"/>
    <w:rsid w:val="001956F2"/>
    <w:rsid w:val="001976D3"/>
    <w:rsid w:val="001A634E"/>
    <w:rsid w:val="001B3116"/>
    <w:rsid w:val="001B348E"/>
    <w:rsid w:val="001D2AC0"/>
    <w:rsid w:val="001E02B0"/>
    <w:rsid w:val="001E14D2"/>
    <w:rsid w:val="001F0704"/>
    <w:rsid w:val="001F08ED"/>
    <w:rsid w:val="001F124D"/>
    <w:rsid w:val="00213538"/>
    <w:rsid w:val="002213DF"/>
    <w:rsid w:val="00224D8A"/>
    <w:rsid w:val="00235B69"/>
    <w:rsid w:val="00240826"/>
    <w:rsid w:val="0024129B"/>
    <w:rsid w:val="00241DE8"/>
    <w:rsid w:val="00243DCD"/>
    <w:rsid w:val="00245FB3"/>
    <w:rsid w:val="002475B6"/>
    <w:rsid w:val="002554D3"/>
    <w:rsid w:val="00257A69"/>
    <w:rsid w:val="00263B34"/>
    <w:rsid w:val="00270728"/>
    <w:rsid w:val="00273E40"/>
    <w:rsid w:val="002814BA"/>
    <w:rsid w:val="002842AB"/>
    <w:rsid w:val="0028683B"/>
    <w:rsid w:val="002877B0"/>
    <w:rsid w:val="002948D5"/>
    <w:rsid w:val="002A7C09"/>
    <w:rsid w:val="002C3607"/>
    <w:rsid w:val="002C7CFB"/>
    <w:rsid w:val="002D14EB"/>
    <w:rsid w:val="002D28E7"/>
    <w:rsid w:val="002D5B9E"/>
    <w:rsid w:val="002F0321"/>
    <w:rsid w:val="002F1291"/>
    <w:rsid w:val="002F341A"/>
    <w:rsid w:val="003028A9"/>
    <w:rsid w:val="00303B44"/>
    <w:rsid w:val="00306399"/>
    <w:rsid w:val="003066EC"/>
    <w:rsid w:val="003145DC"/>
    <w:rsid w:val="00315186"/>
    <w:rsid w:val="0031771D"/>
    <w:rsid w:val="00320D3A"/>
    <w:rsid w:val="00326A3B"/>
    <w:rsid w:val="003342A1"/>
    <w:rsid w:val="00336107"/>
    <w:rsid w:val="00336F4C"/>
    <w:rsid w:val="00350052"/>
    <w:rsid w:val="00354816"/>
    <w:rsid w:val="00360806"/>
    <w:rsid w:val="003611FC"/>
    <w:rsid w:val="00374863"/>
    <w:rsid w:val="00376983"/>
    <w:rsid w:val="00376D15"/>
    <w:rsid w:val="00380B77"/>
    <w:rsid w:val="00381B42"/>
    <w:rsid w:val="00384599"/>
    <w:rsid w:val="003A2D36"/>
    <w:rsid w:val="003B24EE"/>
    <w:rsid w:val="003C0627"/>
    <w:rsid w:val="003C1357"/>
    <w:rsid w:val="003D0300"/>
    <w:rsid w:val="003D1539"/>
    <w:rsid w:val="003D3499"/>
    <w:rsid w:val="003D5AC0"/>
    <w:rsid w:val="003E16D4"/>
    <w:rsid w:val="003E1E8B"/>
    <w:rsid w:val="003E3FF8"/>
    <w:rsid w:val="003E617C"/>
    <w:rsid w:val="003F0E80"/>
    <w:rsid w:val="003F32C2"/>
    <w:rsid w:val="003F34D1"/>
    <w:rsid w:val="00401965"/>
    <w:rsid w:val="00407DEB"/>
    <w:rsid w:val="00411222"/>
    <w:rsid w:val="004114C3"/>
    <w:rsid w:val="00412C8F"/>
    <w:rsid w:val="00413A65"/>
    <w:rsid w:val="00416745"/>
    <w:rsid w:val="00420A04"/>
    <w:rsid w:val="004220A7"/>
    <w:rsid w:val="0043172E"/>
    <w:rsid w:val="00442C94"/>
    <w:rsid w:val="004557A7"/>
    <w:rsid w:val="0046132A"/>
    <w:rsid w:val="00463494"/>
    <w:rsid w:val="0046765D"/>
    <w:rsid w:val="0047527E"/>
    <w:rsid w:val="004779BF"/>
    <w:rsid w:val="00492810"/>
    <w:rsid w:val="00497246"/>
    <w:rsid w:val="00497E17"/>
    <w:rsid w:val="004A64C1"/>
    <w:rsid w:val="004C6304"/>
    <w:rsid w:val="004D47EB"/>
    <w:rsid w:val="004D545B"/>
    <w:rsid w:val="004E03AD"/>
    <w:rsid w:val="004E1D8D"/>
    <w:rsid w:val="004E3E9D"/>
    <w:rsid w:val="004E79C7"/>
    <w:rsid w:val="004F23D0"/>
    <w:rsid w:val="00501B44"/>
    <w:rsid w:val="00505F88"/>
    <w:rsid w:val="00507151"/>
    <w:rsid w:val="005203E5"/>
    <w:rsid w:val="00533AB3"/>
    <w:rsid w:val="00543A5A"/>
    <w:rsid w:val="0054512A"/>
    <w:rsid w:val="00554663"/>
    <w:rsid w:val="00562513"/>
    <w:rsid w:val="00563EBD"/>
    <w:rsid w:val="00565DBF"/>
    <w:rsid w:val="005666A2"/>
    <w:rsid w:val="00567909"/>
    <w:rsid w:val="00571985"/>
    <w:rsid w:val="005728BF"/>
    <w:rsid w:val="00575970"/>
    <w:rsid w:val="00584C20"/>
    <w:rsid w:val="00590F06"/>
    <w:rsid w:val="0059693D"/>
    <w:rsid w:val="005B1ECE"/>
    <w:rsid w:val="005B24EF"/>
    <w:rsid w:val="005B3531"/>
    <w:rsid w:val="005C4640"/>
    <w:rsid w:val="005C64C1"/>
    <w:rsid w:val="005D0698"/>
    <w:rsid w:val="005D4856"/>
    <w:rsid w:val="005F4379"/>
    <w:rsid w:val="005F645D"/>
    <w:rsid w:val="00600427"/>
    <w:rsid w:val="00601A76"/>
    <w:rsid w:val="0060520F"/>
    <w:rsid w:val="00614312"/>
    <w:rsid w:val="00627A91"/>
    <w:rsid w:val="00630421"/>
    <w:rsid w:val="0064191A"/>
    <w:rsid w:val="00654BBA"/>
    <w:rsid w:val="00660BF0"/>
    <w:rsid w:val="006619C4"/>
    <w:rsid w:val="00672FCC"/>
    <w:rsid w:val="006748D2"/>
    <w:rsid w:val="00680419"/>
    <w:rsid w:val="00680BEE"/>
    <w:rsid w:val="006A1D2F"/>
    <w:rsid w:val="006B0BB1"/>
    <w:rsid w:val="006C2CFA"/>
    <w:rsid w:val="006C7244"/>
    <w:rsid w:val="006C7ACC"/>
    <w:rsid w:val="006D2FEE"/>
    <w:rsid w:val="006F014D"/>
    <w:rsid w:val="006F6D20"/>
    <w:rsid w:val="006F7395"/>
    <w:rsid w:val="006F797C"/>
    <w:rsid w:val="006F7D2C"/>
    <w:rsid w:val="007036E1"/>
    <w:rsid w:val="00707D94"/>
    <w:rsid w:val="00710C41"/>
    <w:rsid w:val="007250AF"/>
    <w:rsid w:val="00736440"/>
    <w:rsid w:val="007369C1"/>
    <w:rsid w:val="00745A23"/>
    <w:rsid w:val="00745FA7"/>
    <w:rsid w:val="00746172"/>
    <w:rsid w:val="00752067"/>
    <w:rsid w:val="00754618"/>
    <w:rsid w:val="007546DA"/>
    <w:rsid w:val="007827B2"/>
    <w:rsid w:val="00785198"/>
    <w:rsid w:val="007A0022"/>
    <w:rsid w:val="007A0885"/>
    <w:rsid w:val="007A2794"/>
    <w:rsid w:val="007B03C0"/>
    <w:rsid w:val="007C11D5"/>
    <w:rsid w:val="007C3B8C"/>
    <w:rsid w:val="007C5333"/>
    <w:rsid w:val="007C59D5"/>
    <w:rsid w:val="007D03E8"/>
    <w:rsid w:val="007D746F"/>
    <w:rsid w:val="007E2C4C"/>
    <w:rsid w:val="007E3B7E"/>
    <w:rsid w:val="00801603"/>
    <w:rsid w:val="008070BF"/>
    <w:rsid w:val="00811B36"/>
    <w:rsid w:val="008224D5"/>
    <w:rsid w:val="0082669B"/>
    <w:rsid w:val="00831671"/>
    <w:rsid w:val="00836786"/>
    <w:rsid w:val="008404FB"/>
    <w:rsid w:val="00871677"/>
    <w:rsid w:val="00872E8F"/>
    <w:rsid w:val="00875CA4"/>
    <w:rsid w:val="0088041A"/>
    <w:rsid w:val="00887944"/>
    <w:rsid w:val="008A4992"/>
    <w:rsid w:val="008A70E5"/>
    <w:rsid w:val="008B04B6"/>
    <w:rsid w:val="008D2561"/>
    <w:rsid w:val="008D47A7"/>
    <w:rsid w:val="008D4C3C"/>
    <w:rsid w:val="00902D2E"/>
    <w:rsid w:val="00903E72"/>
    <w:rsid w:val="0090523C"/>
    <w:rsid w:val="00907842"/>
    <w:rsid w:val="00916139"/>
    <w:rsid w:val="009161DB"/>
    <w:rsid w:val="0093146D"/>
    <w:rsid w:val="00933FB9"/>
    <w:rsid w:val="00937C6B"/>
    <w:rsid w:val="00942EC1"/>
    <w:rsid w:val="0094493B"/>
    <w:rsid w:val="0094652D"/>
    <w:rsid w:val="009566AB"/>
    <w:rsid w:val="00956B2D"/>
    <w:rsid w:val="00967FAA"/>
    <w:rsid w:val="00970BFE"/>
    <w:rsid w:val="00970EB7"/>
    <w:rsid w:val="0097480B"/>
    <w:rsid w:val="009766F8"/>
    <w:rsid w:val="009811DA"/>
    <w:rsid w:val="00981811"/>
    <w:rsid w:val="009900F3"/>
    <w:rsid w:val="00995A78"/>
    <w:rsid w:val="009961ED"/>
    <w:rsid w:val="009A5B19"/>
    <w:rsid w:val="009A6CB4"/>
    <w:rsid w:val="009B2FFA"/>
    <w:rsid w:val="009B589B"/>
    <w:rsid w:val="009B6695"/>
    <w:rsid w:val="009C2C4A"/>
    <w:rsid w:val="009C637B"/>
    <w:rsid w:val="009D1ED4"/>
    <w:rsid w:val="009D62EA"/>
    <w:rsid w:val="009D6B2F"/>
    <w:rsid w:val="009E034E"/>
    <w:rsid w:val="009E1375"/>
    <w:rsid w:val="009E170A"/>
    <w:rsid w:val="009E592F"/>
    <w:rsid w:val="009F20FE"/>
    <w:rsid w:val="009F7488"/>
    <w:rsid w:val="00A00877"/>
    <w:rsid w:val="00A02ADE"/>
    <w:rsid w:val="00A07CA7"/>
    <w:rsid w:val="00A105CE"/>
    <w:rsid w:val="00A20669"/>
    <w:rsid w:val="00A20BF7"/>
    <w:rsid w:val="00A25845"/>
    <w:rsid w:val="00A260A9"/>
    <w:rsid w:val="00A316E4"/>
    <w:rsid w:val="00A31713"/>
    <w:rsid w:val="00A35945"/>
    <w:rsid w:val="00A36E12"/>
    <w:rsid w:val="00A4681A"/>
    <w:rsid w:val="00A50ED6"/>
    <w:rsid w:val="00A52D76"/>
    <w:rsid w:val="00A54928"/>
    <w:rsid w:val="00A54E14"/>
    <w:rsid w:val="00A63246"/>
    <w:rsid w:val="00A650F5"/>
    <w:rsid w:val="00A668EC"/>
    <w:rsid w:val="00A8069A"/>
    <w:rsid w:val="00A812C4"/>
    <w:rsid w:val="00A850BB"/>
    <w:rsid w:val="00A85D85"/>
    <w:rsid w:val="00A87009"/>
    <w:rsid w:val="00A877DB"/>
    <w:rsid w:val="00AA0717"/>
    <w:rsid w:val="00AA19E1"/>
    <w:rsid w:val="00AA2876"/>
    <w:rsid w:val="00AA3FB9"/>
    <w:rsid w:val="00AA6158"/>
    <w:rsid w:val="00AA762D"/>
    <w:rsid w:val="00AB1891"/>
    <w:rsid w:val="00AB635D"/>
    <w:rsid w:val="00AC245B"/>
    <w:rsid w:val="00AF1706"/>
    <w:rsid w:val="00AF5EBB"/>
    <w:rsid w:val="00B02ABA"/>
    <w:rsid w:val="00B04649"/>
    <w:rsid w:val="00B11A14"/>
    <w:rsid w:val="00B14765"/>
    <w:rsid w:val="00B179B9"/>
    <w:rsid w:val="00B33BB2"/>
    <w:rsid w:val="00B364A6"/>
    <w:rsid w:val="00B43155"/>
    <w:rsid w:val="00B57685"/>
    <w:rsid w:val="00B65C34"/>
    <w:rsid w:val="00B74139"/>
    <w:rsid w:val="00B770D4"/>
    <w:rsid w:val="00B77172"/>
    <w:rsid w:val="00B83FF8"/>
    <w:rsid w:val="00B914C4"/>
    <w:rsid w:val="00B9177E"/>
    <w:rsid w:val="00B96319"/>
    <w:rsid w:val="00B97AD8"/>
    <w:rsid w:val="00B97C92"/>
    <w:rsid w:val="00BA3E98"/>
    <w:rsid w:val="00BB0E9E"/>
    <w:rsid w:val="00BB423F"/>
    <w:rsid w:val="00BC2DC8"/>
    <w:rsid w:val="00BD70F7"/>
    <w:rsid w:val="00BE247D"/>
    <w:rsid w:val="00BE525E"/>
    <w:rsid w:val="00BE63B1"/>
    <w:rsid w:val="00BE7B3B"/>
    <w:rsid w:val="00BE7C50"/>
    <w:rsid w:val="00BF1B45"/>
    <w:rsid w:val="00BF1D6E"/>
    <w:rsid w:val="00C036BF"/>
    <w:rsid w:val="00C04315"/>
    <w:rsid w:val="00C27C2A"/>
    <w:rsid w:val="00C37D6B"/>
    <w:rsid w:val="00C4072A"/>
    <w:rsid w:val="00C4576B"/>
    <w:rsid w:val="00C47A03"/>
    <w:rsid w:val="00C52F0C"/>
    <w:rsid w:val="00C56315"/>
    <w:rsid w:val="00C63919"/>
    <w:rsid w:val="00C65A5F"/>
    <w:rsid w:val="00C6644B"/>
    <w:rsid w:val="00C72A41"/>
    <w:rsid w:val="00C73A49"/>
    <w:rsid w:val="00C74E5D"/>
    <w:rsid w:val="00C8315F"/>
    <w:rsid w:val="00C83D39"/>
    <w:rsid w:val="00C84EC7"/>
    <w:rsid w:val="00C92225"/>
    <w:rsid w:val="00C954B7"/>
    <w:rsid w:val="00C96BD9"/>
    <w:rsid w:val="00CA1CAE"/>
    <w:rsid w:val="00CA36AD"/>
    <w:rsid w:val="00CB10B2"/>
    <w:rsid w:val="00CB2DFD"/>
    <w:rsid w:val="00CB5CC2"/>
    <w:rsid w:val="00CB7871"/>
    <w:rsid w:val="00CE1039"/>
    <w:rsid w:val="00CF130B"/>
    <w:rsid w:val="00CF41F9"/>
    <w:rsid w:val="00CF53F4"/>
    <w:rsid w:val="00CF6699"/>
    <w:rsid w:val="00CF695B"/>
    <w:rsid w:val="00D00C37"/>
    <w:rsid w:val="00D05781"/>
    <w:rsid w:val="00D329F3"/>
    <w:rsid w:val="00D32CD5"/>
    <w:rsid w:val="00D422C7"/>
    <w:rsid w:val="00D45BDB"/>
    <w:rsid w:val="00D527D5"/>
    <w:rsid w:val="00D5288D"/>
    <w:rsid w:val="00D6281F"/>
    <w:rsid w:val="00D704F0"/>
    <w:rsid w:val="00D77FB1"/>
    <w:rsid w:val="00D80D8E"/>
    <w:rsid w:val="00D94DB7"/>
    <w:rsid w:val="00D97787"/>
    <w:rsid w:val="00DA0F23"/>
    <w:rsid w:val="00DA0FD7"/>
    <w:rsid w:val="00DB3E1C"/>
    <w:rsid w:val="00DE0841"/>
    <w:rsid w:val="00DE1595"/>
    <w:rsid w:val="00DE7C9D"/>
    <w:rsid w:val="00DF33D1"/>
    <w:rsid w:val="00DF7DED"/>
    <w:rsid w:val="00E01EB5"/>
    <w:rsid w:val="00E04429"/>
    <w:rsid w:val="00E04483"/>
    <w:rsid w:val="00E062DA"/>
    <w:rsid w:val="00E100AD"/>
    <w:rsid w:val="00E1378F"/>
    <w:rsid w:val="00E17A73"/>
    <w:rsid w:val="00E21D49"/>
    <w:rsid w:val="00E26AF3"/>
    <w:rsid w:val="00E26D74"/>
    <w:rsid w:val="00E3190C"/>
    <w:rsid w:val="00E35736"/>
    <w:rsid w:val="00E35C5A"/>
    <w:rsid w:val="00E3703F"/>
    <w:rsid w:val="00E4331E"/>
    <w:rsid w:val="00E46FE3"/>
    <w:rsid w:val="00E51138"/>
    <w:rsid w:val="00E650C1"/>
    <w:rsid w:val="00E66F57"/>
    <w:rsid w:val="00E7793B"/>
    <w:rsid w:val="00E84511"/>
    <w:rsid w:val="00E84EAC"/>
    <w:rsid w:val="00E963CB"/>
    <w:rsid w:val="00EB0AEE"/>
    <w:rsid w:val="00EB497E"/>
    <w:rsid w:val="00EC3597"/>
    <w:rsid w:val="00ED225A"/>
    <w:rsid w:val="00ED750C"/>
    <w:rsid w:val="00EE7648"/>
    <w:rsid w:val="00EE7FB5"/>
    <w:rsid w:val="00EF74CA"/>
    <w:rsid w:val="00F04DAB"/>
    <w:rsid w:val="00F16656"/>
    <w:rsid w:val="00F16A8B"/>
    <w:rsid w:val="00F267D6"/>
    <w:rsid w:val="00F31902"/>
    <w:rsid w:val="00F32E7E"/>
    <w:rsid w:val="00F3533D"/>
    <w:rsid w:val="00F4082E"/>
    <w:rsid w:val="00F42599"/>
    <w:rsid w:val="00F42E2D"/>
    <w:rsid w:val="00F43DA3"/>
    <w:rsid w:val="00F45BC7"/>
    <w:rsid w:val="00F469D4"/>
    <w:rsid w:val="00F554E4"/>
    <w:rsid w:val="00F6089F"/>
    <w:rsid w:val="00F75FA6"/>
    <w:rsid w:val="00F86319"/>
    <w:rsid w:val="00F90C25"/>
    <w:rsid w:val="00FA7B8A"/>
    <w:rsid w:val="00FB033A"/>
    <w:rsid w:val="00FB34B2"/>
    <w:rsid w:val="00FB4829"/>
    <w:rsid w:val="00FB7BC9"/>
    <w:rsid w:val="00FC2FA3"/>
    <w:rsid w:val="00FC41A8"/>
    <w:rsid w:val="00FD13E6"/>
    <w:rsid w:val="00FD582F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C9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C9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74BAD84A-D39C-4327-AC6C-EF6BC4B0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Paola Losito</cp:lastModifiedBy>
  <cp:revision>2</cp:revision>
  <cp:lastPrinted>2017-04-24T09:26:00Z</cp:lastPrinted>
  <dcterms:created xsi:type="dcterms:W3CDTF">2017-06-19T14:24:00Z</dcterms:created>
  <dcterms:modified xsi:type="dcterms:W3CDTF">2017-06-19T14:24:00Z</dcterms:modified>
</cp:coreProperties>
</file>