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D6" w:rsidRDefault="003913D6" w:rsidP="003913D6">
      <w:pPr>
        <w:widowControl w:val="0"/>
        <w:autoSpaceDE w:val="0"/>
        <w:autoSpaceDN w:val="0"/>
        <w:adjustRightInd w:val="0"/>
        <w:jc w:val="right"/>
        <w:rPr>
          <w:rFonts w:ascii="Georgia" w:hAnsi="Georgia" w:cs="Arial"/>
          <w:b/>
        </w:rPr>
      </w:pPr>
      <w:r>
        <w:rPr>
          <w:rFonts w:ascii="Georgia" w:hAnsi="Georgia" w:cs="Arial"/>
          <w:b/>
        </w:rPr>
        <w:t xml:space="preserve">Allegato </w:t>
      </w:r>
      <w:r w:rsidR="00962F50">
        <w:rPr>
          <w:rFonts w:ascii="Georgia" w:hAnsi="Georgia" w:cs="Arial"/>
          <w:b/>
        </w:rPr>
        <w:t>A</w:t>
      </w:r>
      <w:r>
        <w:rPr>
          <w:rFonts w:ascii="Georgia" w:hAnsi="Georgia" w:cs="Arial"/>
          <w:b/>
        </w:rPr>
        <w:t>1</w:t>
      </w:r>
    </w:p>
    <w:p w:rsidR="00396346" w:rsidRDefault="00396346" w:rsidP="003913D6">
      <w:pPr>
        <w:widowControl w:val="0"/>
        <w:autoSpaceDE w:val="0"/>
        <w:autoSpaceDN w:val="0"/>
        <w:adjustRightInd w:val="0"/>
        <w:jc w:val="right"/>
        <w:rPr>
          <w:rFonts w:ascii="Georgia" w:hAnsi="Georgia" w:cs="Arial"/>
          <w:b/>
        </w:rPr>
      </w:pPr>
    </w:p>
    <w:p w:rsidR="00396346" w:rsidRDefault="00396346" w:rsidP="003913D6">
      <w:pPr>
        <w:widowControl w:val="0"/>
        <w:autoSpaceDE w:val="0"/>
        <w:autoSpaceDN w:val="0"/>
        <w:adjustRightInd w:val="0"/>
        <w:jc w:val="right"/>
        <w:rPr>
          <w:rFonts w:ascii="Georgia" w:hAnsi="Georgia" w:cs="Arial"/>
          <w:b/>
        </w:rPr>
      </w:pPr>
    </w:p>
    <w:p w:rsidR="003913D6" w:rsidRDefault="001E34BF" w:rsidP="003913D6">
      <w:pPr>
        <w:widowControl w:val="0"/>
        <w:autoSpaceDE w:val="0"/>
        <w:autoSpaceDN w:val="0"/>
        <w:adjustRightInd w:val="0"/>
        <w:jc w:val="center"/>
        <w:rPr>
          <w:rFonts w:ascii="Georgia" w:hAnsi="Georgia" w:cs="Arial"/>
          <w:b/>
        </w:rPr>
      </w:pPr>
      <w:r>
        <w:rPr>
          <w:noProof/>
          <w:lang w:eastAsia="it-IT"/>
        </w:rPr>
        <w:drawing>
          <wp:inline distT="0" distB="0" distL="0" distR="0" wp14:anchorId="308880D6" wp14:editId="7FC35D31">
            <wp:extent cx="6120130" cy="126796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267963"/>
                    </a:xfrm>
                    <a:prstGeom prst="rect">
                      <a:avLst/>
                    </a:prstGeom>
                    <a:noFill/>
                  </pic:spPr>
                </pic:pic>
              </a:graphicData>
            </a:graphic>
          </wp:inline>
        </w:drawing>
      </w:r>
      <w:bookmarkStart w:id="0" w:name="_GoBack"/>
      <w:bookmarkEnd w:id="0"/>
    </w:p>
    <w:p w:rsidR="00396346" w:rsidRDefault="00396346" w:rsidP="00396346">
      <w:pPr>
        <w:autoSpaceDE w:val="0"/>
        <w:autoSpaceDN w:val="0"/>
        <w:adjustRightInd w:val="0"/>
        <w:jc w:val="center"/>
        <w:rPr>
          <w:rFonts w:ascii="Georgia,Bold" w:hAnsi="Georgia,Bold" w:cs="Georgia,Bold"/>
          <w:b/>
          <w:bCs/>
          <w:sz w:val="32"/>
          <w:szCs w:val="32"/>
        </w:rPr>
      </w:pPr>
      <w:r>
        <w:rPr>
          <w:rFonts w:ascii="Georgia,Bold" w:hAnsi="Georgia,Bold" w:cs="Georgia,Bold"/>
          <w:b/>
          <w:bCs/>
          <w:sz w:val="32"/>
          <w:szCs w:val="32"/>
        </w:rPr>
        <w:t>REGIONE ABRUZZO</w:t>
      </w:r>
    </w:p>
    <w:p w:rsidR="00396346" w:rsidRDefault="00396346" w:rsidP="00396346">
      <w:pPr>
        <w:autoSpaceDE w:val="0"/>
        <w:autoSpaceDN w:val="0"/>
        <w:adjustRightInd w:val="0"/>
        <w:jc w:val="center"/>
        <w:rPr>
          <w:rFonts w:ascii="Georgia,Italic" w:hAnsi="Georgia,Italic" w:cs="Georgia,Italic"/>
          <w:i/>
          <w:iCs/>
        </w:rPr>
      </w:pPr>
      <w:r>
        <w:rPr>
          <w:rFonts w:ascii="Georgia,Italic" w:hAnsi="Georgia,Italic" w:cs="Georgia,Italic"/>
          <w:i/>
          <w:iCs/>
        </w:rPr>
        <w:t>Dipartimento Sviluppo Economico, Politiche del Lavoro, Istruzione, Ricerca e Università</w:t>
      </w:r>
    </w:p>
    <w:p w:rsidR="00396346" w:rsidRDefault="00396346" w:rsidP="00396346">
      <w:pPr>
        <w:autoSpaceDE w:val="0"/>
        <w:autoSpaceDN w:val="0"/>
        <w:adjustRightInd w:val="0"/>
        <w:rPr>
          <w:rFonts w:ascii="Georgia,Bold" w:hAnsi="Georgia,Bold" w:cs="Georgia,Bold"/>
          <w:b/>
          <w:bCs/>
          <w:sz w:val="28"/>
          <w:szCs w:val="28"/>
        </w:rPr>
      </w:pPr>
    </w:p>
    <w:p w:rsidR="00396346" w:rsidRDefault="00396346" w:rsidP="00396346">
      <w:pPr>
        <w:autoSpaceDE w:val="0"/>
        <w:autoSpaceDN w:val="0"/>
        <w:adjustRightInd w:val="0"/>
        <w:jc w:val="center"/>
        <w:rPr>
          <w:rFonts w:ascii="Georgia,Bold" w:hAnsi="Georgia,Bold" w:cs="Georgia,Bold"/>
          <w:b/>
          <w:bCs/>
          <w:sz w:val="28"/>
          <w:szCs w:val="28"/>
        </w:rPr>
      </w:pPr>
      <w:r>
        <w:rPr>
          <w:rFonts w:ascii="Georgia,Bold" w:hAnsi="Georgia,Bold" w:cs="Georgia,Bold"/>
          <w:b/>
          <w:bCs/>
          <w:sz w:val="28"/>
          <w:szCs w:val="28"/>
        </w:rPr>
        <w:t>Programma Operativo Fondo Sociale Europeo 2014-2020</w:t>
      </w:r>
    </w:p>
    <w:p w:rsidR="00396346" w:rsidRDefault="00396346" w:rsidP="00396346">
      <w:pPr>
        <w:autoSpaceDE w:val="0"/>
        <w:autoSpaceDN w:val="0"/>
        <w:adjustRightInd w:val="0"/>
        <w:jc w:val="center"/>
        <w:rPr>
          <w:rFonts w:ascii="Georgia,Bold" w:hAnsi="Georgia,Bold" w:cs="Georgia,Bold"/>
          <w:b/>
          <w:bCs/>
        </w:rPr>
      </w:pPr>
      <w:r w:rsidRPr="00EE5C72">
        <w:rPr>
          <w:rFonts w:ascii="Georgia,Bold" w:hAnsi="Georgia,Bold" w:cs="Georgia,Bold"/>
          <w:b/>
          <w:bCs/>
        </w:rPr>
        <w:t>Obiettivo "Investimenti in favore della crescita e dell'occupazione"</w:t>
      </w:r>
    </w:p>
    <w:p w:rsidR="003913D6" w:rsidRPr="008E35F1" w:rsidRDefault="003913D6" w:rsidP="003913D6">
      <w:pPr>
        <w:ind w:left="567"/>
        <w:jc w:val="center"/>
        <w:outlineLvl w:val="0"/>
        <w:rPr>
          <w:rFonts w:ascii="Georgia" w:hAnsi="Georgia" w:cs="Arial"/>
          <w:color w:val="FF0000"/>
          <w:kern w:val="28"/>
        </w:rPr>
      </w:pPr>
    </w:p>
    <w:p w:rsidR="003913D6" w:rsidRPr="008E35F1" w:rsidRDefault="003913D6" w:rsidP="003913D6">
      <w:pPr>
        <w:widowControl w:val="0"/>
        <w:pBdr>
          <w:top w:val="single" w:sz="4" w:space="3" w:color="auto"/>
          <w:left w:val="single" w:sz="4" w:space="1" w:color="auto"/>
          <w:bottom w:val="single" w:sz="4" w:space="0" w:color="auto"/>
          <w:right w:val="single" w:sz="4" w:space="1" w:color="auto"/>
        </w:pBdr>
        <w:shd w:val="clear" w:color="auto" w:fill="F3F3F3"/>
        <w:autoSpaceDE w:val="0"/>
        <w:autoSpaceDN w:val="0"/>
        <w:adjustRightInd w:val="0"/>
        <w:ind w:left="1009" w:hanging="431"/>
        <w:jc w:val="center"/>
        <w:outlineLvl w:val="4"/>
        <w:rPr>
          <w:rFonts w:ascii="Georgia" w:hAnsi="Georgia"/>
          <w:b/>
          <w:bCs/>
          <w:i/>
          <w:iCs/>
          <w:sz w:val="26"/>
          <w:szCs w:val="26"/>
        </w:rPr>
      </w:pPr>
      <w:r w:rsidRPr="008E35F1">
        <w:rPr>
          <w:rFonts w:ascii="Georgia" w:hAnsi="Georgia"/>
          <w:b/>
          <w:bCs/>
          <w:i/>
          <w:iCs/>
          <w:sz w:val="26"/>
          <w:szCs w:val="26"/>
        </w:rPr>
        <w:t xml:space="preserve">ASSE </w:t>
      </w:r>
      <w:r w:rsidR="00396346">
        <w:rPr>
          <w:rFonts w:ascii="Georgia" w:hAnsi="Georgia"/>
          <w:b/>
          <w:bCs/>
          <w:i/>
          <w:iCs/>
          <w:sz w:val="26"/>
          <w:szCs w:val="26"/>
        </w:rPr>
        <w:t>3</w:t>
      </w:r>
      <w:r w:rsidRPr="008E35F1">
        <w:rPr>
          <w:rFonts w:ascii="Georgia" w:hAnsi="Georgia"/>
          <w:b/>
          <w:bCs/>
          <w:i/>
          <w:iCs/>
          <w:sz w:val="26"/>
          <w:szCs w:val="26"/>
        </w:rPr>
        <w:t xml:space="preserve"> – </w:t>
      </w:r>
      <w:r w:rsidR="00396346">
        <w:rPr>
          <w:rFonts w:ascii="Georgia" w:hAnsi="Georgia"/>
          <w:b/>
          <w:bCs/>
          <w:i/>
          <w:iCs/>
          <w:sz w:val="26"/>
          <w:szCs w:val="26"/>
        </w:rPr>
        <w:t>Istruzione e Formazione</w:t>
      </w:r>
    </w:p>
    <w:p w:rsidR="003913D6" w:rsidRPr="008E35F1" w:rsidRDefault="003913D6" w:rsidP="003913D6">
      <w:pPr>
        <w:widowControl w:val="0"/>
        <w:pBdr>
          <w:top w:val="single" w:sz="4" w:space="3" w:color="auto"/>
          <w:left w:val="single" w:sz="4" w:space="1" w:color="auto"/>
          <w:bottom w:val="single" w:sz="4" w:space="0" w:color="auto"/>
          <w:right w:val="single" w:sz="4" w:space="1" w:color="auto"/>
        </w:pBdr>
        <w:shd w:val="clear" w:color="auto" w:fill="F3F3F3"/>
        <w:autoSpaceDE w:val="0"/>
        <w:autoSpaceDN w:val="0"/>
        <w:adjustRightInd w:val="0"/>
        <w:ind w:left="1009" w:hanging="431"/>
        <w:jc w:val="center"/>
        <w:outlineLvl w:val="4"/>
        <w:rPr>
          <w:rFonts w:ascii="Georgia" w:hAnsi="Georgia"/>
          <w:bCs/>
          <w:i/>
          <w:iCs/>
          <w:sz w:val="22"/>
          <w:szCs w:val="22"/>
        </w:rPr>
      </w:pPr>
    </w:p>
    <w:p w:rsidR="003913D6" w:rsidRDefault="003913D6" w:rsidP="003913D6">
      <w:pPr>
        <w:widowControl w:val="0"/>
        <w:pBdr>
          <w:top w:val="single" w:sz="4" w:space="3" w:color="auto"/>
          <w:left w:val="single" w:sz="4" w:space="1" w:color="auto"/>
          <w:bottom w:val="single" w:sz="4" w:space="0" w:color="auto"/>
          <w:right w:val="single" w:sz="4" w:space="1" w:color="auto"/>
        </w:pBdr>
        <w:shd w:val="clear" w:color="auto" w:fill="F3F3F3"/>
        <w:autoSpaceDE w:val="0"/>
        <w:autoSpaceDN w:val="0"/>
        <w:adjustRightInd w:val="0"/>
        <w:ind w:left="1009" w:hanging="431"/>
        <w:jc w:val="center"/>
        <w:outlineLvl w:val="4"/>
        <w:rPr>
          <w:rFonts w:ascii="Georgia" w:hAnsi="Georgia"/>
          <w:bCs/>
          <w:i/>
          <w:iCs/>
          <w:sz w:val="22"/>
          <w:szCs w:val="22"/>
        </w:rPr>
      </w:pPr>
      <w:r w:rsidRPr="008E35F1">
        <w:rPr>
          <w:rFonts w:ascii="Georgia" w:hAnsi="Georgia"/>
          <w:bCs/>
          <w:i/>
          <w:iCs/>
          <w:sz w:val="22"/>
          <w:szCs w:val="22"/>
        </w:rPr>
        <w:t xml:space="preserve">Obiettivo </w:t>
      </w:r>
      <w:r w:rsidR="00396346">
        <w:rPr>
          <w:rFonts w:ascii="Georgia" w:hAnsi="Georgia"/>
          <w:bCs/>
          <w:i/>
          <w:iCs/>
          <w:sz w:val="22"/>
          <w:szCs w:val="22"/>
        </w:rPr>
        <w:t>tematico 10:</w:t>
      </w:r>
      <w:r w:rsidRPr="008E35F1">
        <w:rPr>
          <w:rFonts w:ascii="Georgia" w:hAnsi="Georgia"/>
          <w:bCs/>
          <w:i/>
          <w:iCs/>
          <w:sz w:val="22"/>
          <w:szCs w:val="22"/>
        </w:rPr>
        <w:t xml:space="preserve"> </w:t>
      </w:r>
      <w:r w:rsidR="00396346">
        <w:rPr>
          <w:rFonts w:ascii="Georgia" w:hAnsi="Georgia"/>
          <w:bCs/>
          <w:i/>
          <w:iCs/>
          <w:sz w:val="22"/>
          <w:szCs w:val="22"/>
        </w:rPr>
        <w:t>Investire nell’Istruzione, nella Formazione e nella Formazione Professionale per le competenze e l’apprendimento permanente</w:t>
      </w:r>
    </w:p>
    <w:p w:rsidR="00396346" w:rsidRDefault="00396346" w:rsidP="003913D6">
      <w:pPr>
        <w:widowControl w:val="0"/>
        <w:pBdr>
          <w:top w:val="single" w:sz="4" w:space="3" w:color="auto"/>
          <w:left w:val="single" w:sz="4" w:space="1" w:color="auto"/>
          <w:bottom w:val="single" w:sz="4" w:space="0" w:color="auto"/>
          <w:right w:val="single" w:sz="4" w:space="1" w:color="auto"/>
        </w:pBdr>
        <w:shd w:val="clear" w:color="auto" w:fill="F3F3F3"/>
        <w:autoSpaceDE w:val="0"/>
        <w:autoSpaceDN w:val="0"/>
        <w:adjustRightInd w:val="0"/>
        <w:ind w:left="1009" w:hanging="431"/>
        <w:jc w:val="center"/>
        <w:outlineLvl w:val="4"/>
        <w:rPr>
          <w:rFonts w:ascii="Georgia" w:hAnsi="Georgia"/>
          <w:bCs/>
          <w:i/>
          <w:iCs/>
          <w:sz w:val="22"/>
          <w:szCs w:val="22"/>
        </w:rPr>
      </w:pPr>
    </w:p>
    <w:p w:rsidR="00396346" w:rsidRDefault="00396346" w:rsidP="003913D6">
      <w:pPr>
        <w:widowControl w:val="0"/>
        <w:pBdr>
          <w:top w:val="single" w:sz="4" w:space="3" w:color="auto"/>
          <w:left w:val="single" w:sz="4" w:space="1" w:color="auto"/>
          <w:bottom w:val="single" w:sz="4" w:space="0" w:color="auto"/>
          <w:right w:val="single" w:sz="4" w:space="1" w:color="auto"/>
        </w:pBdr>
        <w:shd w:val="clear" w:color="auto" w:fill="F3F3F3"/>
        <w:autoSpaceDE w:val="0"/>
        <w:autoSpaceDN w:val="0"/>
        <w:adjustRightInd w:val="0"/>
        <w:ind w:left="1009" w:hanging="431"/>
        <w:jc w:val="center"/>
        <w:outlineLvl w:val="4"/>
        <w:rPr>
          <w:rFonts w:ascii="Georgia" w:hAnsi="Georgia"/>
          <w:bCs/>
          <w:i/>
          <w:iCs/>
          <w:sz w:val="22"/>
          <w:szCs w:val="22"/>
        </w:rPr>
      </w:pPr>
      <w:r>
        <w:rPr>
          <w:rFonts w:ascii="Georgia" w:hAnsi="Georgia"/>
          <w:bCs/>
          <w:i/>
          <w:iCs/>
          <w:sz w:val="22"/>
          <w:szCs w:val="22"/>
        </w:rPr>
        <w:t>Priorità di Investimento 10iv</w:t>
      </w:r>
      <w:r w:rsidR="00A93CC3">
        <w:rPr>
          <w:rFonts w:ascii="Georgia" w:hAnsi="Georgia"/>
          <w:bCs/>
          <w:i/>
          <w:iCs/>
          <w:sz w:val="22"/>
          <w:szCs w:val="22"/>
        </w:rPr>
        <w:t xml:space="preserve"> </w:t>
      </w:r>
    </w:p>
    <w:p w:rsidR="00A93CC3" w:rsidRPr="008E35F1" w:rsidRDefault="00A93CC3" w:rsidP="003913D6">
      <w:pPr>
        <w:widowControl w:val="0"/>
        <w:pBdr>
          <w:top w:val="single" w:sz="4" w:space="3" w:color="auto"/>
          <w:left w:val="single" w:sz="4" w:space="1" w:color="auto"/>
          <w:bottom w:val="single" w:sz="4" w:space="0" w:color="auto"/>
          <w:right w:val="single" w:sz="4" w:space="1" w:color="auto"/>
        </w:pBdr>
        <w:shd w:val="clear" w:color="auto" w:fill="F3F3F3"/>
        <w:autoSpaceDE w:val="0"/>
        <w:autoSpaceDN w:val="0"/>
        <w:adjustRightInd w:val="0"/>
        <w:ind w:left="1009" w:hanging="431"/>
        <w:jc w:val="center"/>
        <w:outlineLvl w:val="4"/>
        <w:rPr>
          <w:rFonts w:ascii="Georgia" w:hAnsi="Georgia"/>
          <w:bCs/>
          <w:i/>
          <w:iCs/>
          <w:sz w:val="22"/>
          <w:szCs w:val="22"/>
        </w:rPr>
      </w:pPr>
      <w:r>
        <w:rPr>
          <w:rFonts w:ascii="Georgia" w:hAnsi="Georgia"/>
          <w:bCs/>
          <w:i/>
          <w:iCs/>
          <w:sz w:val="22"/>
          <w:szCs w:val="22"/>
        </w:rPr>
        <w:t>Migliorare l’aderenza al mercato del lavoro dei sistemi d’insegnamento e di formazione, favorire il passaggio dall’istruzione al mondo del lavoro, e rafforzare i sistemi di istruzione e formazione professionale migliorandone la qualità, anche mediante meccanismi di anticipazione delle competenze, l’adeguamento dei curricula e l’introduzione e lo sviluppo di programmi di apprendimento basati sul lavoro, inclusi i sistemi di apprendimento duale e di apprendistato</w:t>
      </w:r>
    </w:p>
    <w:p w:rsidR="00A93CC3" w:rsidRPr="008E35F1" w:rsidRDefault="00A93CC3" w:rsidP="003913D6">
      <w:pPr>
        <w:widowControl w:val="0"/>
        <w:pBdr>
          <w:top w:val="single" w:sz="4" w:space="3" w:color="auto"/>
          <w:left w:val="single" w:sz="4" w:space="1" w:color="auto"/>
          <w:bottom w:val="single" w:sz="4" w:space="0" w:color="auto"/>
          <w:right w:val="single" w:sz="4" w:space="1" w:color="auto"/>
        </w:pBdr>
        <w:shd w:val="clear" w:color="auto" w:fill="F3F3F3"/>
        <w:autoSpaceDE w:val="0"/>
        <w:autoSpaceDN w:val="0"/>
        <w:adjustRightInd w:val="0"/>
        <w:ind w:left="1009" w:hanging="431"/>
        <w:jc w:val="center"/>
        <w:outlineLvl w:val="4"/>
        <w:rPr>
          <w:rFonts w:ascii="Georgia" w:hAnsi="Georgia"/>
          <w:bCs/>
          <w:i/>
          <w:iCs/>
          <w:sz w:val="22"/>
          <w:szCs w:val="22"/>
        </w:rPr>
      </w:pPr>
    </w:p>
    <w:p w:rsidR="003913D6" w:rsidRDefault="003913D6" w:rsidP="003913D6">
      <w:pPr>
        <w:widowControl w:val="0"/>
        <w:pBdr>
          <w:top w:val="single" w:sz="4" w:space="3" w:color="auto"/>
          <w:left w:val="single" w:sz="4" w:space="1" w:color="auto"/>
          <w:bottom w:val="single" w:sz="4" w:space="0" w:color="auto"/>
          <w:right w:val="single" w:sz="4" w:space="1" w:color="auto"/>
        </w:pBdr>
        <w:shd w:val="clear" w:color="auto" w:fill="F3F3F3"/>
        <w:autoSpaceDE w:val="0"/>
        <w:autoSpaceDN w:val="0"/>
        <w:adjustRightInd w:val="0"/>
        <w:ind w:left="1009" w:hanging="431"/>
        <w:jc w:val="center"/>
        <w:outlineLvl w:val="4"/>
        <w:rPr>
          <w:rFonts w:ascii="Georgia" w:hAnsi="Georgia"/>
          <w:bCs/>
          <w:i/>
          <w:iCs/>
          <w:sz w:val="22"/>
          <w:szCs w:val="22"/>
        </w:rPr>
      </w:pPr>
      <w:r w:rsidRPr="008E35F1">
        <w:rPr>
          <w:rFonts w:ascii="Georgia" w:hAnsi="Georgia"/>
          <w:bCs/>
          <w:i/>
          <w:iCs/>
          <w:sz w:val="22"/>
          <w:szCs w:val="22"/>
        </w:rPr>
        <w:t xml:space="preserve">Obiettivo specifico </w:t>
      </w:r>
      <w:r w:rsidR="00B14D6A" w:rsidRPr="00D31A38">
        <w:rPr>
          <w:rFonts w:ascii="Georgia" w:hAnsi="Georgia"/>
          <w:bCs/>
          <w:i/>
          <w:iCs/>
          <w:sz w:val="22"/>
          <w:szCs w:val="22"/>
        </w:rPr>
        <w:t>10.</w:t>
      </w:r>
      <w:r w:rsidRPr="00D31A38">
        <w:rPr>
          <w:rFonts w:ascii="Georgia" w:hAnsi="Georgia"/>
          <w:bCs/>
          <w:i/>
          <w:iCs/>
          <w:sz w:val="22"/>
          <w:szCs w:val="22"/>
        </w:rPr>
        <w:t>4)</w:t>
      </w:r>
      <w:r w:rsidRPr="008E35F1">
        <w:rPr>
          <w:rFonts w:ascii="Georgia" w:hAnsi="Georgia"/>
          <w:bCs/>
          <w:i/>
          <w:iCs/>
          <w:sz w:val="22"/>
          <w:szCs w:val="22"/>
        </w:rPr>
        <w:t xml:space="preserve"> A</w:t>
      </w:r>
      <w:r w:rsidR="00B14D6A">
        <w:rPr>
          <w:rFonts w:ascii="Georgia" w:hAnsi="Georgia"/>
          <w:bCs/>
          <w:i/>
          <w:iCs/>
          <w:sz w:val="22"/>
          <w:szCs w:val="22"/>
        </w:rPr>
        <w:t>ccrescimento delle competenze della forza lavoro e agevolare la mobilità, l’inserimento/reinserimento</w:t>
      </w:r>
      <w:r w:rsidR="004515E9">
        <w:rPr>
          <w:rFonts w:ascii="Georgia" w:hAnsi="Georgia"/>
          <w:bCs/>
          <w:i/>
          <w:iCs/>
          <w:sz w:val="22"/>
          <w:szCs w:val="22"/>
        </w:rPr>
        <w:t xml:space="preserve"> lavorativo</w:t>
      </w:r>
    </w:p>
    <w:p w:rsidR="004515E9" w:rsidRPr="008E35F1" w:rsidRDefault="004515E9" w:rsidP="003913D6">
      <w:pPr>
        <w:widowControl w:val="0"/>
        <w:pBdr>
          <w:top w:val="single" w:sz="4" w:space="3" w:color="auto"/>
          <w:left w:val="single" w:sz="4" w:space="1" w:color="auto"/>
          <w:bottom w:val="single" w:sz="4" w:space="0" w:color="auto"/>
          <w:right w:val="single" w:sz="4" w:space="1" w:color="auto"/>
        </w:pBdr>
        <w:shd w:val="clear" w:color="auto" w:fill="F3F3F3"/>
        <w:autoSpaceDE w:val="0"/>
        <w:autoSpaceDN w:val="0"/>
        <w:adjustRightInd w:val="0"/>
        <w:ind w:left="1009" w:hanging="431"/>
        <w:jc w:val="center"/>
        <w:outlineLvl w:val="4"/>
        <w:rPr>
          <w:rFonts w:ascii="Georgia" w:hAnsi="Georgia"/>
          <w:bCs/>
          <w:i/>
          <w:iCs/>
          <w:sz w:val="22"/>
          <w:szCs w:val="22"/>
        </w:rPr>
      </w:pPr>
    </w:p>
    <w:p w:rsidR="003913D6" w:rsidRPr="008E35F1" w:rsidRDefault="003913D6" w:rsidP="003913D6">
      <w:pPr>
        <w:widowControl w:val="0"/>
        <w:pBdr>
          <w:top w:val="single" w:sz="4" w:space="3" w:color="auto"/>
          <w:left w:val="single" w:sz="4" w:space="1" w:color="auto"/>
          <w:bottom w:val="single" w:sz="4" w:space="0" w:color="auto"/>
          <w:right w:val="single" w:sz="4" w:space="1" w:color="auto"/>
        </w:pBdr>
        <w:shd w:val="clear" w:color="auto" w:fill="F3F3F3"/>
        <w:autoSpaceDE w:val="0"/>
        <w:autoSpaceDN w:val="0"/>
        <w:adjustRightInd w:val="0"/>
        <w:ind w:left="1009" w:hanging="431"/>
        <w:jc w:val="center"/>
        <w:outlineLvl w:val="4"/>
        <w:rPr>
          <w:rFonts w:ascii="Georgia" w:hAnsi="Georgia"/>
          <w:bCs/>
          <w:i/>
          <w:iCs/>
          <w:sz w:val="22"/>
          <w:szCs w:val="22"/>
        </w:rPr>
      </w:pPr>
      <w:r w:rsidRPr="008E35F1">
        <w:rPr>
          <w:rFonts w:ascii="Georgia" w:hAnsi="Georgia"/>
          <w:bCs/>
          <w:i/>
          <w:iCs/>
          <w:sz w:val="22"/>
          <w:szCs w:val="22"/>
        </w:rPr>
        <w:t xml:space="preserve">Obiettivo specifico </w:t>
      </w:r>
      <w:r w:rsidR="004515E9" w:rsidRPr="00D31A38">
        <w:rPr>
          <w:rFonts w:ascii="Georgia" w:hAnsi="Georgia"/>
          <w:bCs/>
          <w:i/>
          <w:iCs/>
          <w:sz w:val="22"/>
          <w:szCs w:val="22"/>
        </w:rPr>
        <w:t>10</w:t>
      </w:r>
      <w:r w:rsidRPr="00D31A38">
        <w:rPr>
          <w:rFonts w:ascii="Georgia" w:hAnsi="Georgia"/>
          <w:bCs/>
          <w:i/>
          <w:iCs/>
          <w:sz w:val="22"/>
          <w:szCs w:val="22"/>
        </w:rPr>
        <w:t>.</w:t>
      </w:r>
      <w:r w:rsidR="004515E9" w:rsidRPr="00D31A38">
        <w:rPr>
          <w:rFonts w:ascii="Georgia" w:hAnsi="Georgia"/>
          <w:bCs/>
          <w:i/>
          <w:iCs/>
          <w:sz w:val="22"/>
          <w:szCs w:val="22"/>
        </w:rPr>
        <w:t>6</w:t>
      </w:r>
      <w:r w:rsidRPr="00D31A38">
        <w:rPr>
          <w:rFonts w:ascii="Georgia" w:hAnsi="Georgia"/>
          <w:bCs/>
          <w:i/>
          <w:iCs/>
          <w:sz w:val="22"/>
          <w:szCs w:val="22"/>
        </w:rPr>
        <w:t>)</w:t>
      </w:r>
      <w:r w:rsidRPr="008E35F1">
        <w:rPr>
          <w:rFonts w:ascii="Georgia" w:hAnsi="Georgia"/>
          <w:bCs/>
          <w:i/>
          <w:iCs/>
          <w:sz w:val="22"/>
          <w:szCs w:val="22"/>
        </w:rPr>
        <w:t xml:space="preserve"> </w:t>
      </w:r>
      <w:r w:rsidR="004515E9">
        <w:rPr>
          <w:rFonts w:ascii="Georgia" w:hAnsi="Georgia"/>
          <w:bCs/>
          <w:i/>
          <w:iCs/>
          <w:sz w:val="22"/>
          <w:szCs w:val="22"/>
        </w:rPr>
        <w:t>Qualificazione dell’offerta di istruzione e Formazione tecnica e professionale</w:t>
      </w:r>
    </w:p>
    <w:p w:rsidR="003913D6" w:rsidRPr="008E35F1" w:rsidRDefault="003913D6" w:rsidP="003913D6">
      <w:pPr>
        <w:widowControl w:val="0"/>
        <w:autoSpaceDE w:val="0"/>
        <w:autoSpaceDN w:val="0"/>
        <w:adjustRightInd w:val="0"/>
      </w:pPr>
    </w:p>
    <w:p w:rsidR="003913D6" w:rsidRPr="008E35F1" w:rsidRDefault="003913D6" w:rsidP="003913D6">
      <w:pPr>
        <w:widowControl w:val="0"/>
        <w:autoSpaceDE w:val="0"/>
        <w:autoSpaceDN w:val="0"/>
        <w:adjustRightInd w:val="0"/>
      </w:pPr>
    </w:p>
    <w:p w:rsidR="003913D6" w:rsidRPr="008E35F1" w:rsidRDefault="004515E9" w:rsidP="003913D6">
      <w:pPr>
        <w:widowControl w:val="0"/>
        <w:pBdr>
          <w:top w:val="single" w:sz="4" w:space="1" w:color="auto"/>
          <w:left w:val="single" w:sz="4" w:space="1" w:color="auto"/>
          <w:bottom w:val="single" w:sz="4" w:space="1" w:color="auto"/>
          <w:right w:val="single" w:sz="4" w:space="6" w:color="auto"/>
        </w:pBdr>
        <w:shd w:val="clear" w:color="auto" w:fill="F3F3F3"/>
        <w:autoSpaceDE w:val="0"/>
        <w:autoSpaceDN w:val="0"/>
        <w:adjustRightInd w:val="0"/>
        <w:ind w:left="1009" w:hanging="431"/>
        <w:jc w:val="center"/>
        <w:outlineLvl w:val="4"/>
        <w:rPr>
          <w:rFonts w:ascii="Georgia" w:hAnsi="Georgia"/>
          <w:b/>
          <w:bCs/>
          <w:i/>
          <w:iCs/>
        </w:rPr>
      </w:pPr>
      <w:r>
        <w:rPr>
          <w:rFonts w:ascii="Georgia" w:hAnsi="Georgia"/>
          <w:b/>
          <w:bCs/>
          <w:i/>
          <w:iCs/>
        </w:rPr>
        <w:t>I</w:t>
      </w:r>
      <w:r w:rsidR="003913D6" w:rsidRPr="008E35F1">
        <w:rPr>
          <w:rFonts w:ascii="Georgia" w:hAnsi="Georgia"/>
          <w:b/>
          <w:bCs/>
          <w:i/>
          <w:iCs/>
        </w:rPr>
        <w:t xml:space="preserve">ntervento: </w:t>
      </w:r>
    </w:p>
    <w:p w:rsidR="003913D6" w:rsidRPr="008E35F1" w:rsidRDefault="004515E9" w:rsidP="003913D6">
      <w:pPr>
        <w:widowControl w:val="0"/>
        <w:pBdr>
          <w:top w:val="single" w:sz="4" w:space="1" w:color="auto"/>
          <w:left w:val="single" w:sz="4" w:space="1" w:color="auto"/>
          <w:bottom w:val="single" w:sz="4" w:space="1" w:color="auto"/>
          <w:right w:val="single" w:sz="4" w:space="6" w:color="auto"/>
        </w:pBdr>
        <w:shd w:val="clear" w:color="auto" w:fill="F3F3F3"/>
        <w:autoSpaceDE w:val="0"/>
        <w:autoSpaceDN w:val="0"/>
        <w:adjustRightInd w:val="0"/>
        <w:ind w:left="1009" w:hanging="431"/>
        <w:jc w:val="center"/>
        <w:outlineLvl w:val="4"/>
        <w:rPr>
          <w:rFonts w:ascii="Georgia" w:hAnsi="Georgia"/>
          <w:b/>
          <w:bCs/>
          <w:i/>
          <w:iCs/>
        </w:rPr>
      </w:pPr>
      <w:r>
        <w:rPr>
          <w:rFonts w:ascii="Georgia" w:hAnsi="Georgia"/>
          <w:b/>
          <w:bCs/>
          <w:i/>
          <w:iCs/>
        </w:rPr>
        <w:t xml:space="preserve">Sviluppo e qualificazione degli </w:t>
      </w:r>
      <w:r w:rsidR="003913D6" w:rsidRPr="008E35F1">
        <w:rPr>
          <w:rFonts w:ascii="Georgia" w:hAnsi="Georgia"/>
          <w:b/>
          <w:bCs/>
          <w:i/>
          <w:iCs/>
        </w:rPr>
        <w:t>Istituti Tecnici Superiori (ITS)</w:t>
      </w:r>
    </w:p>
    <w:p w:rsidR="003913D6" w:rsidRDefault="003913D6" w:rsidP="003913D6">
      <w:pPr>
        <w:widowControl w:val="0"/>
        <w:jc w:val="center"/>
        <w:rPr>
          <w:rFonts w:ascii="Book Antiqua" w:hAnsi="Book Antiqua"/>
          <w:b/>
          <w:bCs/>
          <w:iCs/>
          <w:smallCaps/>
          <w:sz w:val="28"/>
          <w:szCs w:val="28"/>
        </w:rPr>
      </w:pPr>
    </w:p>
    <w:p w:rsidR="006D21EF" w:rsidRPr="008E35F1" w:rsidRDefault="006D21EF" w:rsidP="003913D6">
      <w:pPr>
        <w:widowControl w:val="0"/>
        <w:jc w:val="center"/>
        <w:rPr>
          <w:rFonts w:ascii="Book Antiqua" w:hAnsi="Book Antiqua"/>
          <w:b/>
          <w:bCs/>
          <w:iCs/>
          <w:smallCaps/>
          <w:sz w:val="28"/>
          <w:szCs w:val="28"/>
        </w:rPr>
      </w:pPr>
    </w:p>
    <w:p w:rsidR="003913D6" w:rsidRPr="008E35F1" w:rsidRDefault="003913D6" w:rsidP="003913D6">
      <w:pPr>
        <w:widowControl w:val="0"/>
        <w:jc w:val="center"/>
        <w:rPr>
          <w:rFonts w:ascii="Book Antiqua" w:hAnsi="Book Antiqua"/>
          <w:b/>
          <w:bCs/>
          <w:iCs/>
          <w:smallCaps/>
          <w:sz w:val="28"/>
          <w:szCs w:val="28"/>
        </w:rPr>
      </w:pPr>
    </w:p>
    <w:p w:rsidR="003913D6" w:rsidRDefault="003913D6" w:rsidP="003913D6">
      <w:pPr>
        <w:widowControl w:val="0"/>
        <w:jc w:val="center"/>
        <w:rPr>
          <w:rFonts w:ascii="Georgia" w:hAnsi="Georgia"/>
          <w:b/>
          <w:smallCaps/>
        </w:rPr>
      </w:pPr>
      <w:r w:rsidRPr="008E35F1">
        <w:rPr>
          <w:rFonts w:ascii="Georgia" w:hAnsi="Georgia"/>
          <w:b/>
          <w:smallCaps/>
        </w:rPr>
        <w:t>Schema per la redazione del progetto</w:t>
      </w:r>
    </w:p>
    <w:p w:rsidR="00795BC4" w:rsidRDefault="00795BC4" w:rsidP="003913D6">
      <w:pPr>
        <w:widowControl w:val="0"/>
        <w:jc w:val="center"/>
        <w:rPr>
          <w:rFonts w:ascii="Georgia" w:hAnsi="Georgia"/>
          <w:b/>
          <w:smallCaps/>
        </w:rPr>
      </w:pPr>
    </w:p>
    <w:p w:rsidR="00795BC4" w:rsidRDefault="00795BC4" w:rsidP="003913D6">
      <w:pPr>
        <w:widowControl w:val="0"/>
        <w:jc w:val="center"/>
        <w:rPr>
          <w:rFonts w:ascii="Georgia" w:hAnsi="Georgia"/>
          <w:b/>
          <w:smallCaps/>
        </w:rPr>
      </w:pPr>
    </w:p>
    <w:p w:rsidR="00795BC4" w:rsidRDefault="00795BC4" w:rsidP="003913D6">
      <w:pPr>
        <w:widowControl w:val="0"/>
        <w:jc w:val="center"/>
        <w:rPr>
          <w:rFonts w:ascii="Georgia" w:hAnsi="Georgia"/>
          <w:b/>
          <w:smallCaps/>
        </w:rPr>
      </w:pPr>
    </w:p>
    <w:p w:rsidR="00795BC4" w:rsidRDefault="00795BC4" w:rsidP="003913D6">
      <w:pPr>
        <w:widowControl w:val="0"/>
        <w:jc w:val="center"/>
        <w:rPr>
          <w:rFonts w:ascii="Georgia" w:hAnsi="Georgia"/>
          <w:b/>
          <w:smallCaps/>
        </w:rPr>
      </w:pPr>
    </w:p>
    <w:p w:rsidR="00795BC4" w:rsidRDefault="00795BC4" w:rsidP="003913D6">
      <w:pPr>
        <w:widowControl w:val="0"/>
        <w:jc w:val="center"/>
        <w:rPr>
          <w:rFonts w:ascii="Georgia" w:hAnsi="Georgia"/>
          <w:b/>
          <w:smallCaps/>
        </w:rPr>
      </w:pPr>
    </w:p>
    <w:p w:rsidR="00D31A38" w:rsidRDefault="00D31A38" w:rsidP="003913D6">
      <w:pPr>
        <w:widowControl w:val="0"/>
        <w:jc w:val="center"/>
        <w:rPr>
          <w:rFonts w:ascii="Georgia" w:hAnsi="Georgia"/>
          <w:b/>
          <w:smallCaps/>
        </w:rPr>
      </w:pPr>
    </w:p>
    <w:p w:rsidR="00795BC4" w:rsidRPr="008E35F1" w:rsidRDefault="00795BC4" w:rsidP="003913D6">
      <w:pPr>
        <w:widowControl w:val="0"/>
        <w:jc w:val="center"/>
        <w:rPr>
          <w:rFonts w:ascii="Georgia" w:hAnsi="Georgia"/>
          <w:b/>
          <w:smallCaps/>
        </w:rPr>
      </w:pPr>
    </w:p>
    <w:p w:rsidR="003913D6" w:rsidRPr="008E35F1" w:rsidRDefault="003913D6" w:rsidP="003913D6">
      <w:pPr>
        <w:widowControl w:val="0"/>
        <w:jc w:val="center"/>
        <w:rPr>
          <w:rFonts w:ascii="Georgia" w:hAnsi="Georgia"/>
          <w:b/>
          <w:smallCaps/>
          <w:sz w:val="40"/>
          <w:szCs w:val="40"/>
        </w:rPr>
      </w:pPr>
    </w:p>
    <w:p w:rsidR="003913D6" w:rsidRPr="00D31A38" w:rsidRDefault="003913D6" w:rsidP="003913D6">
      <w:pPr>
        <w:pStyle w:val="Paragrafoelenco"/>
        <w:numPr>
          <w:ilvl w:val="0"/>
          <w:numId w:val="4"/>
        </w:numPr>
        <w:jc w:val="both"/>
        <w:rPr>
          <w:rFonts w:ascii="Bodoni MT" w:hAnsi="Bodoni MT"/>
          <w:bCs/>
          <w:lang w:eastAsia="it-IT"/>
        </w:rPr>
      </w:pPr>
      <w:r w:rsidRPr="00D31A38">
        <w:rPr>
          <w:rFonts w:ascii="Bodoni MT" w:hAnsi="Bodoni MT"/>
          <w:bCs/>
          <w:lang w:eastAsia="it-IT"/>
        </w:rPr>
        <w:lastRenderedPageBreak/>
        <w:t>Dati di sintesi del progetto</w:t>
      </w:r>
    </w:p>
    <w:p w:rsidR="003913D6" w:rsidRPr="008E35F1" w:rsidRDefault="003913D6" w:rsidP="003913D6">
      <w:pPr>
        <w:rPr>
          <w:rFonts w:ascii="Bodoni MT" w:hAnsi="Bodoni MT" w:cs="Arial"/>
          <w:bCs/>
          <w:sz w:val="22"/>
          <w:szCs w:val="22"/>
          <w:u w:val="single"/>
          <w:lang w:eastAsia="it-IT"/>
        </w:rPr>
      </w:pPr>
    </w:p>
    <w:p w:rsidR="003913D6" w:rsidRPr="008E35F1" w:rsidRDefault="003913D6" w:rsidP="003913D6">
      <w:pPr>
        <w:numPr>
          <w:ilvl w:val="0"/>
          <w:numId w:val="1"/>
        </w:numPr>
        <w:jc w:val="both"/>
        <w:rPr>
          <w:rFonts w:ascii="Bodoni MT" w:hAnsi="Bodoni MT" w:cs="Arial"/>
          <w:bCs/>
          <w:sz w:val="22"/>
          <w:szCs w:val="22"/>
          <w:lang w:eastAsia="it-IT"/>
        </w:rPr>
      </w:pPr>
      <w:r w:rsidRPr="008E35F1">
        <w:rPr>
          <w:rFonts w:ascii="Bodoni MT" w:hAnsi="Bodoni MT" w:cs="Arial"/>
          <w:bCs/>
          <w:sz w:val="22"/>
          <w:szCs w:val="22"/>
          <w:lang w:eastAsia="it-IT"/>
        </w:rPr>
        <w:t>Fondazione ITS proponente.</w:t>
      </w:r>
    </w:p>
    <w:p w:rsidR="003913D6" w:rsidRPr="008E35F1" w:rsidRDefault="003913D6" w:rsidP="003913D6">
      <w:pPr>
        <w:numPr>
          <w:ilvl w:val="0"/>
          <w:numId w:val="1"/>
        </w:numPr>
        <w:jc w:val="both"/>
        <w:rPr>
          <w:rFonts w:ascii="Bodoni MT" w:hAnsi="Bodoni MT" w:cs="Arial"/>
          <w:bCs/>
          <w:sz w:val="22"/>
          <w:szCs w:val="22"/>
          <w:lang w:eastAsia="it-IT"/>
        </w:rPr>
      </w:pPr>
      <w:r w:rsidRPr="008E35F1">
        <w:rPr>
          <w:rFonts w:ascii="Bodoni MT" w:hAnsi="Bodoni MT" w:cs="Arial"/>
          <w:bCs/>
          <w:sz w:val="22"/>
          <w:szCs w:val="22"/>
          <w:lang w:eastAsia="it-IT"/>
        </w:rPr>
        <w:t>Rappresentante legale.</w:t>
      </w:r>
    </w:p>
    <w:p w:rsidR="003913D6" w:rsidRPr="008E35F1" w:rsidRDefault="003913D6" w:rsidP="003913D6">
      <w:pPr>
        <w:numPr>
          <w:ilvl w:val="0"/>
          <w:numId w:val="1"/>
        </w:numPr>
        <w:jc w:val="both"/>
        <w:rPr>
          <w:rFonts w:ascii="Bodoni MT" w:hAnsi="Bodoni MT" w:cs="Arial"/>
          <w:bCs/>
          <w:sz w:val="22"/>
          <w:szCs w:val="22"/>
          <w:lang w:eastAsia="it-IT"/>
        </w:rPr>
      </w:pPr>
      <w:r w:rsidRPr="008E35F1">
        <w:rPr>
          <w:rFonts w:ascii="Bodoni MT" w:hAnsi="Bodoni MT" w:cs="Arial"/>
          <w:bCs/>
          <w:sz w:val="22"/>
          <w:szCs w:val="22"/>
          <w:lang w:eastAsia="it-IT"/>
        </w:rPr>
        <w:t>Coordinatore/Responsabile del progetto.</w:t>
      </w:r>
    </w:p>
    <w:p w:rsidR="003913D6" w:rsidRPr="008E35F1" w:rsidRDefault="003913D6" w:rsidP="003913D6">
      <w:pPr>
        <w:numPr>
          <w:ilvl w:val="0"/>
          <w:numId w:val="1"/>
        </w:numPr>
        <w:jc w:val="both"/>
        <w:rPr>
          <w:rFonts w:ascii="Bodoni MT" w:hAnsi="Bodoni MT" w:cs="Arial"/>
          <w:bCs/>
          <w:sz w:val="22"/>
          <w:szCs w:val="22"/>
          <w:lang w:eastAsia="it-IT"/>
        </w:rPr>
      </w:pPr>
      <w:r w:rsidRPr="008E35F1">
        <w:rPr>
          <w:rFonts w:ascii="Bodoni MT" w:hAnsi="Bodoni MT" w:cs="Arial"/>
          <w:bCs/>
          <w:sz w:val="22"/>
          <w:szCs w:val="22"/>
          <w:lang w:eastAsia="it-IT"/>
        </w:rPr>
        <w:t>Referente per i rapporti con la Regione.</w:t>
      </w:r>
    </w:p>
    <w:p w:rsidR="003913D6" w:rsidRPr="008E35F1" w:rsidRDefault="003913D6" w:rsidP="003913D6">
      <w:pPr>
        <w:numPr>
          <w:ilvl w:val="0"/>
          <w:numId w:val="1"/>
        </w:numPr>
        <w:jc w:val="both"/>
        <w:rPr>
          <w:rFonts w:ascii="Bodoni MT" w:hAnsi="Bodoni MT" w:cs="Arial"/>
          <w:bCs/>
          <w:sz w:val="22"/>
          <w:szCs w:val="22"/>
          <w:lang w:eastAsia="it-IT"/>
        </w:rPr>
      </w:pPr>
      <w:r w:rsidRPr="008E35F1">
        <w:rPr>
          <w:rFonts w:ascii="Bodoni MT" w:hAnsi="Bodoni MT" w:cs="Arial"/>
          <w:bCs/>
          <w:sz w:val="22"/>
          <w:szCs w:val="22"/>
          <w:lang w:eastAsia="it-IT"/>
        </w:rPr>
        <w:t>Date previste di avvio e di conclusione</w:t>
      </w:r>
      <w:r w:rsidR="00795BC4">
        <w:rPr>
          <w:rFonts w:ascii="Bodoni MT" w:hAnsi="Bodoni MT" w:cs="Arial"/>
          <w:bCs/>
          <w:sz w:val="22"/>
          <w:szCs w:val="22"/>
          <w:lang w:eastAsia="it-IT"/>
        </w:rPr>
        <w:t>: dell’intero intervento, del percorso formativo (in totale e per ciascuna annualità) e delle attività di supporto (se necessario, per ciascuna annualità)</w:t>
      </w:r>
      <w:r w:rsidRPr="008E35F1">
        <w:rPr>
          <w:rFonts w:ascii="Bodoni MT" w:hAnsi="Bodoni MT" w:cs="Arial"/>
          <w:bCs/>
          <w:sz w:val="22"/>
          <w:szCs w:val="22"/>
          <w:lang w:eastAsia="it-IT"/>
        </w:rPr>
        <w:t>.</w:t>
      </w:r>
    </w:p>
    <w:p w:rsidR="003913D6" w:rsidRPr="00795BC4" w:rsidRDefault="003913D6" w:rsidP="003913D6">
      <w:pPr>
        <w:numPr>
          <w:ilvl w:val="0"/>
          <w:numId w:val="1"/>
        </w:numPr>
        <w:jc w:val="both"/>
        <w:rPr>
          <w:rFonts w:ascii="Bodoni MT" w:hAnsi="Bodoni MT" w:cs="Arial"/>
          <w:bCs/>
          <w:sz w:val="22"/>
          <w:szCs w:val="22"/>
          <w:lang w:eastAsia="it-IT"/>
        </w:rPr>
      </w:pPr>
      <w:r w:rsidRPr="00795BC4">
        <w:rPr>
          <w:rFonts w:ascii="Bodoni MT" w:hAnsi="Bodoni MT" w:cs="Arial"/>
          <w:bCs/>
          <w:sz w:val="22"/>
          <w:szCs w:val="22"/>
          <w:lang w:eastAsia="it-IT"/>
        </w:rPr>
        <w:t>Spesa totale prevista</w:t>
      </w:r>
      <w:r w:rsidR="00795BC4">
        <w:rPr>
          <w:rFonts w:ascii="Bodoni MT" w:hAnsi="Bodoni MT" w:cs="Arial"/>
          <w:bCs/>
          <w:sz w:val="22"/>
          <w:szCs w:val="22"/>
          <w:lang w:eastAsia="it-IT"/>
        </w:rPr>
        <w:t>:</w:t>
      </w:r>
      <w:r w:rsidRPr="00795BC4">
        <w:rPr>
          <w:rFonts w:ascii="Bodoni MT" w:hAnsi="Bodoni MT" w:cs="Arial"/>
          <w:bCs/>
          <w:sz w:val="22"/>
          <w:szCs w:val="22"/>
          <w:lang w:eastAsia="it-IT"/>
        </w:rPr>
        <w:t xml:space="preserve"> per l’intero progetto, </w:t>
      </w:r>
      <w:r w:rsidR="00795BC4">
        <w:rPr>
          <w:rFonts w:ascii="Bodoni MT" w:hAnsi="Bodoni MT" w:cs="Arial"/>
          <w:bCs/>
          <w:sz w:val="22"/>
          <w:szCs w:val="22"/>
          <w:lang w:eastAsia="it-IT"/>
        </w:rPr>
        <w:t>per il percorso formativo (in totale e per ciascuna annualità),</w:t>
      </w:r>
      <w:r w:rsidRPr="00795BC4">
        <w:rPr>
          <w:rFonts w:ascii="Bodoni MT" w:hAnsi="Bodoni MT" w:cs="Arial"/>
          <w:bCs/>
          <w:sz w:val="22"/>
          <w:szCs w:val="22"/>
          <w:lang w:eastAsia="it-IT"/>
        </w:rPr>
        <w:t xml:space="preserve"> per le attività di supporto (se necessario, </w:t>
      </w:r>
      <w:r w:rsidR="00795BC4">
        <w:rPr>
          <w:rFonts w:ascii="Bodoni MT" w:hAnsi="Bodoni MT" w:cs="Arial"/>
          <w:bCs/>
          <w:sz w:val="22"/>
          <w:szCs w:val="22"/>
          <w:lang w:eastAsia="it-IT"/>
        </w:rPr>
        <w:t>anche</w:t>
      </w:r>
      <w:r w:rsidRPr="00795BC4">
        <w:rPr>
          <w:rFonts w:ascii="Bodoni MT" w:hAnsi="Bodoni MT" w:cs="Arial"/>
          <w:bCs/>
          <w:sz w:val="22"/>
          <w:szCs w:val="22"/>
          <w:lang w:eastAsia="it-IT"/>
        </w:rPr>
        <w:t xml:space="preserve"> per singola annualità).</w:t>
      </w:r>
    </w:p>
    <w:p w:rsidR="003913D6" w:rsidRDefault="003913D6" w:rsidP="003913D6">
      <w:pPr>
        <w:rPr>
          <w:rFonts w:ascii="Bodoni MT" w:hAnsi="Bodoni MT" w:cs="Arial"/>
          <w:bCs/>
          <w:sz w:val="22"/>
          <w:szCs w:val="22"/>
          <w:lang w:eastAsia="it-IT"/>
        </w:rPr>
      </w:pPr>
    </w:p>
    <w:p w:rsidR="003913D6" w:rsidRPr="008E35F1" w:rsidRDefault="003913D6" w:rsidP="003913D6">
      <w:pPr>
        <w:rPr>
          <w:rFonts w:ascii="Bodoni MT" w:hAnsi="Bodoni MT" w:cs="Arial"/>
          <w:bCs/>
          <w:sz w:val="22"/>
          <w:szCs w:val="22"/>
          <w:lang w:eastAsia="it-IT"/>
        </w:rPr>
      </w:pPr>
    </w:p>
    <w:p w:rsidR="003913D6" w:rsidRPr="008E35F1" w:rsidRDefault="003913D6" w:rsidP="003913D6">
      <w:pPr>
        <w:pStyle w:val="Paragrafoelenco"/>
        <w:numPr>
          <w:ilvl w:val="0"/>
          <w:numId w:val="4"/>
        </w:numPr>
        <w:jc w:val="both"/>
        <w:rPr>
          <w:rFonts w:ascii="Bodoni MT" w:hAnsi="Bodoni MT"/>
          <w:bCs/>
          <w:lang w:eastAsia="it-IT"/>
        </w:rPr>
      </w:pPr>
      <w:r w:rsidRPr="008E35F1">
        <w:rPr>
          <w:rFonts w:ascii="Bodoni MT" w:hAnsi="Bodoni MT"/>
          <w:b/>
          <w:bCs/>
          <w:lang w:eastAsia="it-IT"/>
        </w:rPr>
        <w:t>Analisi di contesto in relazione alla figura nazionale di riferimento, come declinata, a livello territoriale, dalla Fondazione ITS proponente</w:t>
      </w:r>
    </w:p>
    <w:p w:rsidR="003913D6" w:rsidRPr="008E35F1" w:rsidRDefault="003913D6" w:rsidP="003913D6">
      <w:pPr>
        <w:rPr>
          <w:rFonts w:ascii="Bodoni MT" w:hAnsi="Bodoni MT" w:cs="Arial"/>
          <w:bCs/>
          <w:sz w:val="22"/>
          <w:szCs w:val="22"/>
          <w:lang w:eastAsia="it-IT"/>
        </w:rPr>
      </w:pPr>
    </w:p>
    <w:p w:rsidR="003913D6" w:rsidRPr="008E35F1" w:rsidRDefault="003913D6" w:rsidP="003913D6">
      <w:pPr>
        <w:jc w:val="both"/>
        <w:rPr>
          <w:rFonts w:ascii="Bodoni MT" w:hAnsi="Bodoni MT"/>
          <w:b/>
          <w:bCs/>
          <w:sz w:val="22"/>
          <w:szCs w:val="22"/>
          <w:u w:val="single"/>
          <w:lang w:eastAsia="it-IT"/>
        </w:rPr>
      </w:pPr>
    </w:p>
    <w:p w:rsidR="003913D6" w:rsidRPr="008E35F1" w:rsidRDefault="003913D6" w:rsidP="003913D6">
      <w:pPr>
        <w:pStyle w:val="Paragrafoelenco"/>
        <w:numPr>
          <w:ilvl w:val="0"/>
          <w:numId w:val="4"/>
        </w:numPr>
        <w:jc w:val="both"/>
        <w:rPr>
          <w:rFonts w:ascii="Bodoni MT" w:hAnsi="Bodoni MT"/>
          <w:b/>
          <w:bCs/>
          <w:lang w:eastAsia="it-IT"/>
        </w:rPr>
      </w:pPr>
      <w:r w:rsidRPr="008E35F1">
        <w:rPr>
          <w:rFonts w:ascii="Bodoni MT" w:hAnsi="Bodoni MT"/>
          <w:b/>
          <w:bCs/>
          <w:lang w:eastAsia="it-IT"/>
        </w:rPr>
        <w:t>Percorso formativo ITS (cfr. Avviso, art. 2, c. 1, punto A.)</w:t>
      </w:r>
    </w:p>
    <w:p w:rsidR="003913D6" w:rsidRPr="008E35F1" w:rsidRDefault="003913D6" w:rsidP="003913D6">
      <w:pPr>
        <w:rPr>
          <w:rFonts w:ascii="Bodoni MT" w:hAnsi="Bodoni MT" w:cs="Arial"/>
          <w:bCs/>
          <w:sz w:val="22"/>
          <w:szCs w:val="22"/>
          <w:lang w:eastAsia="it-IT"/>
        </w:rPr>
      </w:pPr>
    </w:p>
    <w:p w:rsidR="003913D6" w:rsidRPr="008E35F1" w:rsidRDefault="003913D6" w:rsidP="003913D6">
      <w:pPr>
        <w:pStyle w:val="Paragrafoelenco"/>
        <w:numPr>
          <w:ilvl w:val="0"/>
          <w:numId w:val="3"/>
        </w:numPr>
        <w:jc w:val="both"/>
        <w:rPr>
          <w:rFonts w:ascii="Bodoni MT" w:hAnsi="Bodoni MT" w:cs="Arial"/>
          <w:bCs/>
          <w:lang w:eastAsia="it-IT"/>
        </w:rPr>
      </w:pPr>
      <w:r w:rsidRPr="008E35F1">
        <w:rPr>
          <w:rFonts w:ascii="Bodoni MT" w:hAnsi="Bodoni MT" w:cs="Arial"/>
          <w:bCs/>
          <w:sz w:val="22"/>
          <w:szCs w:val="22"/>
          <w:lang w:eastAsia="it-IT"/>
        </w:rPr>
        <w:t>Sede/i di attuazione; n. previsto di destinatari</w:t>
      </w:r>
      <w:r w:rsidR="003759EF">
        <w:rPr>
          <w:rFonts w:ascii="Bodoni MT" w:hAnsi="Bodoni MT" w:cs="Arial"/>
          <w:bCs/>
          <w:sz w:val="22"/>
          <w:szCs w:val="22"/>
          <w:lang w:eastAsia="it-IT"/>
        </w:rPr>
        <w:t xml:space="preserve">; </w:t>
      </w:r>
      <w:r w:rsidRPr="008E35F1">
        <w:rPr>
          <w:rFonts w:ascii="Bodoni MT" w:hAnsi="Bodoni MT" w:cs="Arial"/>
          <w:bCs/>
          <w:sz w:val="22"/>
          <w:szCs w:val="22"/>
          <w:lang w:eastAsia="it-IT"/>
        </w:rPr>
        <w:t xml:space="preserve">a tal proposito si </w:t>
      </w:r>
      <w:r w:rsidR="003759EF">
        <w:rPr>
          <w:rFonts w:ascii="Bodoni MT" w:hAnsi="Bodoni MT" w:cs="Arial"/>
          <w:bCs/>
          <w:sz w:val="22"/>
          <w:szCs w:val="22"/>
          <w:lang w:eastAsia="it-IT"/>
        </w:rPr>
        <w:t>richiama il paragrafo 4, punto d dell’</w:t>
      </w:r>
      <w:proofErr w:type="spellStart"/>
      <w:r w:rsidR="003759EF">
        <w:rPr>
          <w:rFonts w:ascii="Bodoni MT" w:hAnsi="Bodoni MT" w:cs="Arial"/>
          <w:bCs/>
          <w:sz w:val="22"/>
          <w:szCs w:val="22"/>
          <w:lang w:eastAsia="it-IT"/>
        </w:rPr>
        <w:t>All</w:t>
      </w:r>
      <w:proofErr w:type="spellEnd"/>
      <w:r w:rsidR="003759EF">
        <w:rPr>
          <w:rFonts w:ascii="Bodoni MT" w:hAnsi="Bodoni MT" w:cs="Arial"/>
          <w:bCs/>
          <w:sz w:val="22"/>
          <w:szCs w:val="22"/>
          <w:lang w:eastAsia="it-IT"/>
        </w:rPr>
        <w:t>. A) al Decreto del MIUR, di concerto con MLPS, MSE e MEF, del 7.2.2013, in cui si prevede che le Fondazioni I.T.S. incrementino progressivamente</w:t>
      </w:r>
      <w:r w:rsidRPr="008E35F1">
        <w:rPr>
          <w:rFonts w:ascii="Bodoni MT" w:hAnsi="Bodoni MT" w:cs="Arial"/>
          <w:bCs/>
          <w:sz w:val="22"/>
          <w:szCs w:val="22"/>
          <w:lang w:eastAsia="it-IT"/>
        </w:rPr>
        <w:t xml:space="preserve"> il numero minimo di 20 studenti per percorso I.T.S. stabilito dal D.P.C.M. 25.1.2008, in una logica di personalizzazione e organizzazione flessibile e modulare, nel rispetto del monte orario di frequenza per ciascuno studente </w:t>
      </w:r>
      <w:r w:rsidR="00C07D9D">
        <w:rPr>
          <w:rFonts w:ascii="Bodoni MT" w:hAnsi="Bodoni MT" w:cs="Arial"/>
          <w:bCs/>
          <w:sz w:val="22"/>
          <w:szCs w:val="22"/>
          <w:lang w:eastAsia="it-IT"/>
        </w:rPr>
        <w:t>e adottino, nella propria autonomia, le misure necessarie a consentire un proficuo inserimento in itinere di giovani che ne facciano richiesta, in caso di decremento del numero dei frequentanti rispetto al numero degli iscritti, durante lo svolgimento dei percorsi</w:t>
      </w:r>
      <w:r w:rsidRPr="008E35F1">
        <w:rPr>
          <w:rFonts w:ascii="Bodoni MT" w:hAnsi="Bodoni MT" w:cs="Arial"/>
          <w:bCs/>
          <w:sz w:val="22"/>
          <w:szCs w:val="22"/>
          <w:lang w:eastAsia="it-IT"/>
        </w:rPr>
        <w:t xml:space="preserve">. </w:t>
      </w:r>
    </w:p>
    <w:p w:rsidR="003913D6" w:rsidRPr="008E35F1" w:rsidRDefault="003913D6" w:rsidP="003913D6">
      <w:pPr>
        <w:numPr>
          <w:ilvl w:val="0"/>
          <w:numId w:val="3"/>
        </w:numPr>
        <w:jc w:val="both"/>
        <w:rPr>
          <w:rFonts w:ascii="Bodoni MT" w:hAnsi="Bodoni MT" w:cs="Arial"/>
          <w:bCs/>
          <w:sz w:val="22"/>
          <w:szCs w:val="22"/>
          <w:lang w:eastAsia="it-IT"/>
        </w:rPr>
      </w:pPr>
      <w:r w:rsidRPr="008E35F1">
        <w:rPr>
          <w:rFonts w:ascii="Bodoni MT" w:hAnsi="Bodoni MT" w:cs="Arial"/>
          <w:bCs/>
          <w:sz w:val="22"/>
          <w:szCs w:val="22"/>
          <w:lang w:eastAsia="it-IT"/>
        </w:rPr>
        <w:t>Monte ore complessivo</w:t>
      </w:r>
      <w:r w:rsidRPr="008E35F1">
        <w:rPr>
          <w:rFonts w:ascii="Bodoni MT" w:hAnsi="Bodoni MT" w:cs="Arial"/>
          <w:bCs/>
          <w:sz w:val="22"/>
          <w:szCs w:val="22"/>
          <w:vertAlign w:val="superscript"/>
          <w:lang w:eastAsia="it-IT"/>
        </w:rPr>
        <w:footnoteReference w:id="1"/>
      </w:r>
      <w:r w:rsidRPr="008E35F1">
        <w:rPr>
          <w:rFonts w:ascii="Bodoni MT" w:hAnsi="Bodoni MT" w:cs="Arial"/>
          <w:bCs/>
          <w:sz w:val="22"/>
          <w:szCs w:val="22"/>
          <w:lang w:eastAsia="it-IT"/>
        </w:rPr>
        <w:t xml:space="preserve"> del percorso formativo e monte ore per ciascuna annualità (distinto per attività d’aula, eventuale autoformazione assistita e/o FAD e/o laboratorio, stage aziendale/tirocinio formativo); spesa totale prevista e spesa prevista per ciascuna delle due annualità; data prevista di avvio e data prevista di conclusione per ciascuna annualità. </w:t>
      </w:r>
    </w:p>
    <w:p w:rsidR="003913D6" w:rsidRPr="008E35F1" w:rsidRDefault="003913D6" w:rsidP="003913D6">
      <w:pPr>
        <w:numPr>
          <w:ilvl w:val="0"/>
          <w:numId w:val="3"/>
        </w:numPr>
        <w:jc w:val="both"/>
        <w:rPr>
          <w:rFonts w:ascii="Bodoni MT" w:hAnsi="Bodoni MT" w:cs="Arial"/>
          <w:sz w:val="22"/>
          <w:szCs w:val="22"/>
          <w:lang w:eastAsia="it-IT"/>
        </w:rPr>
      </w:pPr>
      <w:r w:rsidRPr="008E35F1">
        <w:rPr>
          <w:rFonts w:ascii="Bodoni MT" w:hAnsi="Bodoni MT"/>
          <w:bCs/>
          <w:sz w:val="22"/>
          <w:szCs w:val="22"/>
          <w:lang w:eastAsia="it-IT"/>
        </w:rPr>
        <w:t>Requisiti di accesso, criteri e modalità di selezione dei candidati (verifica del possesso delle conoscenze di base necessarie per l’accesso al percorso, tipologia delle prove, composizione della commissione, eventuali corsi di preparazione per la partecipazione alle prove di selezione)</w:t>
      </w:r>
      <w:r w:rsidRPr="008E35F1">
        <w:rPr>
          <w:rFonts w:ascii="Bodoni MT" w:hAnsi="Bodoni MT" w:cs="Arial"/>
          <w:sz w:val="22"/>
          <w:szCs w:val="22"/>
          <w:lang w:eastAsia="it-IT"/>
        </w:rPr>
        <w:t>.</w:t>
      </w:r>
    </w:p>
    <w:p w:rsidR="003913D6" w:rsidRPr="008E35F1" w:rsidRDefault="003913D6" w:rsidP="003913D6">
      <w:pPr>
        <w:numPr>
          <w:ilvl w:val="0"/>
          <w:numId w:val="3"/>
        </w:numPr>
        <w:jc w:val="both"/>
        <w:rPr>
          <w:rFonts w:ascii="Bodoni MT" w:hAnsi="Bodoni MT" w:cs="Arial"/>
          <w:bCs/>
          <w:sz w:val="22"/>
          <w:szCs w:val="22"/>
          <w:lang w:eastAsia="it-IT"/>
        </w:rPr>
      </w:pPr>
      <w:r w:rsidRPr="008E35F1">
        <w:rPr>
          <w:rFonts w:ascii="Bodoni MT" w:hAnsi="Bodoni MT" w:cs="Arial"/>
          <w:bCs/>
          <w:sz w:val="22"/>
          <w:szCs w:val="22"/>
          <w:lang w:eastAsia="it-IT"/>
        </w:rPr>
        <w:t xml:space="preserve">Proposta formativa, con </w:t>
      </w:r>
      <w:r w:rsidRPr="008E35F1">
        <w:rPr>
          <w:rFonts w:ascii="Bodoni MT" w:hAnsi="Bodoni MT" w:cs="Arial"/>
          <w:sz w:val="22"/>
          <w:szCs w:val="22"/>
          <w:lang w:eastAsia="it-IT"/>
        </w:rPr>
        <w:t>specifica descrizione dei seguenti punti:</w:t>
      </w:r>
    </w:p>
    <w:p w:rsidR="003913D6" w:rsidRPr="008E35F1" w:rsidRDefault="003913D6" w:rsidP="003913D6">
      <w:pPr>
        <w:numPr>
          <w:ilvl w:val="0"/>
          <w:numId w:val="2"/>
        </w:numPr>
        <w:jc w:val="both"/>
        <w:rPr>
          <w:rFonts w:ascii="Bodoni MT" w:hAnsi="Bodoni MT"/>
          <w:bCs/>
          <w:sz w:val="22"/>
          <w:szCs w:val="22"/>
          <w:lang w:eastAsia="it-IT"/>
        </w:rPr>
      </w:pPr>
      <w:r w:rsidRPr="008E35F1">
        <w:rPr>
          <w:rFonts w:ascii="Bodoni MT" w:hAnsi="Bodoni MT"/>
          <w:bCs/>
          <w:sz w:val="22"/>
          <w:szCs w:val="22"/>
          <w:lang w:eastAsia="it-IT"/>
        </w:rPr>
        <w:t>figura nazionale di riferimento,</w:t>
      </w:r>
      <w:r w:rsidRPr="008E35F1">
        <w:rPr>
          <w:rFonts w:ascii="Bodoni MT" w:hAnsi="Bodoni MT" w:cs="Arial"/>
          <w:sz w:val="22"/>
          <w:szCs w:val="22"/>
          <w:lang w:eastAsia="it-IT"/>
        </w:rPr>
        <w:t xml:space="preserve"> con i relativi richiami ai sistemi di classificazione statistica delle attività economiche e delle professioni e alle aree professionali;</w:t>
      </w:r>
    </w:p>
    <w:p w:rsidR="003913D6" w:rsidRPr="008E35F1" w:rsidRDefault="003913D6" w:rsidP="003913D6">
      <w:pPr>
        <w:numPr>
          <w:ilvl w:val="0"/>
          <w:numId w:val="2"/>
        </w:numPr>
        <w:jc w:val="both"/>
        <w:rPr>
          <w:rFonts w:ascii="Bodoni MT" w:hAnsi="Bodoni MT"/>
          <w:bCs/>
          <w:sz w:val="22"/>
          <w:szCs w:val="22"/>
          <w:lang w:eastAsia="it-IT"/>
        </w:rPr>
      </w:pPr>
      <w:r w:rsidRPr="008E35F1">
        <w:rPr>
          <w:rFonts w:ascii="Bodoni MT" w:hAnsi="Bodoni MT" w:cs="Arial"/>
          <w:sz w:val="22"/>
          <w:szCs w:val="22"/>
          <w:lang w:eastAsia="it-IT"/>
        </w:rPr>
        <w:t xml:space="preserve">figura come declinata dalla Fondazione ITS proponente; </w:t>
      </w:r>
    </w:p>
    <w:p w:rsidR="003913D6" w:rsidRPr="008E35F1" w:rsidRDefault="003913D6" w:rsidP="003913D6">
      <w:pPr>
        <w:numPr>
          <w:ilvl w:val="0"/>
          <w:numId w:val="2"/>
        </w:numPr>
        <w:jc w:val="both"/>
        <w:rPr>
          <w:rFonts w:ascii="Bodoni MT" w:hAnsi="Bodoni MT"/>
          <w:bCs/>
          <w:sz w:val="22"/>
          <w:szCs w:val="22"/>
          <w:lang w:eastAsia="it-IT"/>
        </w:rPr>
      </w:pPr>
      <w:r w:rsidRPr="008E35F1">
        <w:rPr>
          <w:rFonts w:ascii="Bodoni MT" w:hAnsi="Bodoni MT"/>
          <w:bCs/>
          <w:sz w:val="22"/>
          <w:szCs w:val="22"/>
          <w:lang w:eastAsia="it-IT"/>
        </w:rPr>
        <w:t>profilo culturale e professionale</w:t>
      </w:r>
      <w:r w:rsidRPr="008E35F1">
        <w:rPr>
          <w:rFonts w:ascii="Bodoni MT" w:hAnsi="Bodoni MT" w:cs="Arial"/>
          <w:sz w:val="22"/>
          <w:szCs w:val="22"/>
          <w:lang w:eastAsia="it-IT"/>
        </w:rPr>
        <w:t>;</w:t>
      </w:r>
    </w:p>
    <w:p w:rsidR="003913D6" w:rsidRPr="008E35F1" w:rsidRDefault="003913D6" w:rsidP="003913D6">
      <w:pPr>
        <w:widowControl w:val="0"/>
        <w:numPr>
          <w:ilvl w:val="0"/>
          <w:numId w:val="2"/>
        </w:numPr>
        <w:tabs>
          <w:tab w:val="left" w:pos="1080"/>
        </w:tabs>
        <w:autoSpaceDE w:val="0"/>
        <w:autoSpaceDN w:val="0"/>
        <w:adjustRightInd w:val="0"/>
        <w:ind w:left="1185" w:hanging="476"/>
        <w:jc w:val="both"/>
        <w:rPr>
          <w:rFonts w:ascii="Bodoni MT" w:hAnsi="Bodoni MT"/>
          <w:bCs/>
          <w:sz w:val="22"/>
          <w:szCs w:val="22"/>
          <w:lang w:eastAsia="it-IT"/>
        </w:rPr>
      </w:pPr>
      <w:r w:rsidRPr="008E35F1">
        <w:rPr>
          <w:rFonts w:ascii="Bodoni MT" w:hAnsi="Bodoni MT"/>
          <w:bCs/>
          <w:sz w:val="22"/>
          <w:szCs w:val="22"/>
          <w:lang w:eastAsia="it-IT"/>
        </w:rPr>
        <w:t xml:space="preserve">  percorso formativo, per ciascuna annualità, strutturato in moduli e unità capitalizzabili intese come insieme di competenze, autonomamente significativo, riconoscibile dal mondo del lavoro come componente di specifiche professionalità ed identificabile quale risultato atteso del percorso formativo</w:t>
      </w:r>
      <w:r w:rsidRPr="008E35F1">
        <w:rPr>
          <w:rFonts w:ascii="Bodoni MT" w:hAnsi="Bodoni MT" w:cs="Arial"/>
          <w:sz w:val="22"/>
          <w:szCs w:val="22"/>
          <w:lang w:eastAsia="it-IT"/>
        </w:rPr>
        <w:t>;</w:t>
      </w:r>
    </w:p>
    <w:p w:rsidR="003913D6" w:rsidRPr="008E35F1" w:rsidRDefault="003913D6" w:rsidP="003913D6">
      <w:pPr>
        <w:numPr>
          <w:ilvl w:val="0"/>
          <w:numId w:val="2"/>
        </w:numPr>
        <w:jc w:val="both"/>
        <w:rPr>
          <w:rFonts w:ascii="Bodoni MT" w:hAnsi="Bodoni MT"/>
          <w:bCs/>
          <w:sz w:val="22"/>
          <w:szCs w:val="22"/>
          <w:lang w:eastAsia="it-IT"/>
        </w:rPr>
      </w:pPr>
      <w:r w:rsidRPr="008E35F1">
        <w:rPr>
          <w:rFonts w:ascii="Bodoni MT" w:hAnsi="Bodoni MT"/>
          <w:bCs/>
          <w:sz w:val="22"/>
          <w:szCs w:val="22"/>
          <w:lang w:eastAsia="it-IT"/>
        </w:rPr>
        <w:t>stage aziendale/tirocinio formativo</w:t>
      </w:r>
      <w:r w:rsidRPr="008E35F1">
        <w:rPr>
          <w:rFonts w:ascii="Bodoni MT" w:eastAsiaTheme="minorHAnsi" w:hAnsi="Bodoni MT" w:cstheme="minorBidi"/>
          <w:sz w:val="22"/>
          <w:szCs w:val="22"/>
          <w:lang w:eastAsia="en-US"/>
        </w:rPr>
        <w:t xml:space="preserve"> </w:t>
      </w:r>
      <w:r w:rsidRPr="008E35F1">
        <w:rPr>
          <w:rFonts w:ascii="Bodoni MT" w:hAnsi="Bodoni MT"/>
          <w:bCs/>
          <w:sz w:val="22"/>
          <w:szCs w:val="22"/>
          <w:vertAlign w:val="superscript"/>
          <w:lang w:eastAsia="it-IT"/>
        </w:rPr>
        <w:footnoteReference w:id="2"/>
      </w:r>
      <w:r w:rsidRPr="008E35F1">
        <w:rPr>
          <w:rFonts w:ascii="Bodoni MT" w:eastAsiaTheme="minorHAnsi" w:hAnsi="Bodoni MT" w:cstheme="minorBidi"/>
          <w:sz w:val="22"/>
          <w:szCs w:val="22"/>
          <w:lang w:eastAsia="en-US"/>
        </w:rPr>
        <w:t xml:space="preserve"> </w:t>
      </w:r>
      <w:r w:rsidRPr="008E35F1">
        <w:rPr>
          <w:rFonts w:ascii="Bodoni MT" w:hAnsi="Bodoni MT"/>
          <w:bCs/>
          <w:sz w:val="22"/>
          <w:szCs w:val="22"/>
          <w:lang w:eastAsia="it-IT"/>
        </w:rPr>
        <w:t>(articolazione, sede, modalità organizzative), da svolgersi in Abruzzo, in Italia o all’estero;</w:t>
      </w:r>
    </w:p>
    <w:p w:rsidR="003913D6" w:rsidRPr="008E35F1" w:rsidRDefault="003913D6" w:rsidP="003913D6">
      <w:pPr>
        <w:numPr>
          <w:ilvl w:val="0"/>
          <w:numId w:val="2"/>
        </w:numPr>
        <w:jc w:val="both"/>
        <w:rPr>
          <w:rFonts w:ascii="Bodoni MT" w:hAnsi="Bodoni MT"/>
          <w:bCs/>
          <w:sz w:val="22"/>
          <w:szCs w:val="22"/>
          <w:lang w:eastAsia="it-IT"/>
        </w:rPr>
      </w:pPr>
      <w:r w:rsidRPr="008E35F1">
        <w:rPr>
          <w:rFonts w:ascii="Bodoni MT" w:hAnsi="Bodoni MT"/>
          <w:bCs/>
          <w:sz w:val="22"/>
          <w:szCs w:val="22"/>
          <w:lang w:eastAsia="it-IT"/>
        </w:rPr>
        <w:t>competenze in esito al percorso formativo, riferite alle figure nazionali di cui al punto I, come declinate</w:t>
      </w:r>
      <w:r w:rsidRPr="008E35F1">
        <w:rPr>
          <w:rFonts w:ascii="Bodoni MT" w:hAnsi="Bodoni MT" w:cs="Arial"/>
          <w:sz w:val="22"/>
          <w:szCs w:val="22"/>
          <w:lang w:eastAsia="it-IT"/>
        </w:rPr>
        <w:t xml:space="preserve"> dalla Fondazione ITS proponente in termini verificabili e certificabili per essere riconosciute come crediti formativi;</w:t>
      </w:r>
    </w:p>
    <w:p w:rsidR="003913D6" w:rsidRPr="008E35F1" w:rsidRDefault="003913D6" w:rsidP="003913D6">
      <w:pPr>
        <w:numPr>
          <w:ilvl w:val="0"/>
          <w:numId w:val="2"/>
        </w:numPr>
        <w:jc w:val="both"/>
        <w:rPr>
          <w:rFonts w:ascii="Bodoni MT" w:hAnsi="Bodoni MT" w:cs="Arial"/>
          <w:sz w:val="22"/>
          <w:szCs w:val="22"/>
          <w:lang w:eastAsia="it-IT"/>
        </w:rPr>
      </w:pPr>
      <w:r w:rsidRPr="008E35F1">
        <w:rPr>
          <w:rFonts w:ascii="Bodoni MT" w:hAnsi="Bodoni MT" w:cs="Arial"/>
          <w:sz w:val="22"/>
          <w:szCs w:val="22"/>
          <w:lang w:eastAsia="it-IT"/>
        </w:rPr>
        <w:t>diploma rilasciato a conclusione del percorso;</w:t>
      </w:r>
    </w:p>
    <w:p w:rsidR="003913D6" w:rsidRPr="008E35F1" w:rsidRDefault="003913D6" w:rsidP="003913D6">
      <w:pPr>
        <w:numPr>
          <w:ilvl w:val="0"/>
          <w:numId w:val="2"/>
        </w:numPr>
        <w:jc w:val="both"/>
        <w:rPr>
          <w:rFonts w:ascii="Bodoni MT" w:hAnsi="Bodoni MT" w:cs="Arial"/>
          <w:sz w:val="22"/>
          <w:szCs w:val="22"/>
          <w:lang w:eastAsia="it-IT"/>
        </w:rPr>
      </w:pPr>
      <w:r w:rsidRPr="008E35F1">
        <w:rPr>
          <w:rFonts w:ascii="Bodoni MT" w:hAnsi="Bodoni MT" w:cs="Arial"/>
          <w:sz w:val="22"/>
          <w:szCs w:val="22"/>
          <w:lang w:eastAsia="it-IT"/>
        </w:rPr>
        <w:lastRenderedPageBreak/>
        <w:t>commissione d’esame</w:t>
      </w:r>
      <w:r w:rsidR="00AF50C6">
        <w:rPr>
          <w:rFonts w:ascii="Bodoni MT" w:hAnsi="Bodoni MT" w:cs="Arial"/>
          <w:sz w:val="22"/>
          <w:szCs w:val="22"/>
          <w:lang w:eastAsia="it-IT"/>
        </w:rPr>
        <w:t xml:space="preserve"> [cfr. Allegato D) al Decreto del MIUR, di concerto con MLPS, MSE e MEF, del 7.2.2013]</w:t>
      </w:r>
      <w:r w:rsidRPr="008E35F1">
        <w:rPr>
          <w:rFonts w:ascii="Bodoni MT" w:hAnsi="Bodoni MT" w:cs="Arial"/>
          <w:sz w:val="22"/>
          <w:szCs w:val="22"/>
          <w:lang w:eastAsia="it-IT"/>
        </w:rPr>
        <w:t xml:space="preserve">; </w:t>
      </w:r>
    </w:p>
    <w:p w:rsidR="003913D6" w:rsidRPr="008E35F1" w:rsidRDefault="003913D6" w:rsidP="003913D6">
      <w:pPr>
        <w:numPr>
          <w:ilvl w:val="0"/>
          <w:numId w:val="2"/>
        </w:numPr>
        <w:jc w:val="both"/>
        <w:rPr>
          <w:rFonts w:ascii="Bodoni MT" w:hAnsi="Bodoni MT" w:cs="Arial"/>
          <w:sz w:val="22"/>
          <w:szCs w:val="22"/>
          <w:lang w:eastAsia="it-IT"/>
        </w:rPr>
      </w:pPr>
      <w:r w:rsidRPr="008E35F1">
        <w:rPr>
          <w:rFonts w:ascii="Bodoni MT" w:hAnsi="Bodoni MT" w:cs="Arial"/>
          <w:sz w:val="22"/>
          <w:szCs w:val="22"/>
          <w:lang w:eastAsia="it-IT"/>
        </w:rPr>
        <w:t>certificazione e riconoscimento dei crediti formativi</w:t>
      </w:r>
      <w:r w:rsidRPr="008E35F1">
        <w:rPr>
          <w:rFonts w:ascii="Bodoni MT" w:hAnsi="Bodoni MT" w:cs="Arial"/>
          <w:bCs/>
          <w:sz w:val="22"/>
          <w:szCs w:val="22"/>
          <w:lang w:eastAsia="it-IT"/>
        </w:rPr>
        <w:t>.</w:t>
      </w:r>
    </w:p>
    <w:p w:rsidR="003913D6" w:rsidRPr="008E35F1" w:rsidRDefault="003913D6" w:rsidP="003913D6">
      <w:pPr>
        <w:numPr>
          <w:ilvl w:val="0"/>
          <w:numId w:val="3"/>
        </w:numPr>
        <w:jc w:val="both"/>
        <w:rPr>
          <w:rFonts w:ascii="Bodoni MT" w:hAnsi="Bodoni MT" w:cs="Arial"/>
          <w:bCs/>
          <w:sz w:val="22"/>
          <w:szCs w:val="22"/>
          <w:lang w:eastAsia="it-IT"/>
        </w:rPr>
      </w:pPr>
      <w:r w:rsidRPr="008E35F1">
        <w:rPr>
          <w:rFonts w:ascii="Bodoni MT" w:hAnsi="Bodoni MT"/>
          <w:bCs/>
          <w:sz w:val="22"/>
          <w:szCs w:val="22"/>
          <w:lang w:eastAsia="it-IT"/>
        </w:rPr>
        <w:t xml:space="preserve">Requisiti di accesso, </w:t>
      </w:r>
      <w:r w:rsidRPr="008E35F1">
        <w:rPr>
          <w:rFonts w:ascii="Bodoni MT" w:hAnsi="Bodoni MT" w:cs="Arial"/>
          <w:bCs/>
          <w:sz w:val="22"/>
          <w:szCs w:val="22"/>
          <w:lang w:eastAsia="it-IT"/>
        </w:rPr>
        <w:t>criteri e modalità di selezione del personale docente e tutor (formativo e aziendale).</w:t>
      </w:r>
    </w:p>
    <w:p w:rsidR="003913D6" w:rsidRPr="008E35F1" w:rsidRDefault="003913D6" w:rsidP="003913D6">
      <w:pPr>
        <w:numPr>
          <w:ilvl w:val="0"/>
          <w:numId w:val="3"/>
        </w:numPr>
        <w:jc w:val="both"/>
        <w:rPr>
          <w:rFonts w:ascii="Bodoni MT" w:hAnsi="Bodoni MT" w:cs="Arial"/>
          <w:bCs/>
          <w:sz w:val="22"/>
          <w:szCs w:val="22"/>
          <w:lang w:eastAsia="it-IT"/>
        </w:rPr>
      </w:pPr>
      <w:r w:rsidRPr="008E35F1">
        <w:rPr>
          <w:rFonts w:ascii="Bodoni MT" w:hAnsi="Bodoni MT" w:cs="Arial"/>
          <w:bCs/>
          <w:sz w:val="22"/>
          <w:szCs w:val="22"/>
          <w:lang w:eastAsia="it-IT"/>
        </w:rPr>
        <w:t>Risorse professionali, organizzative e strumentali</w:t>
      </w:r>
      <w:r w:rsidRPr="008E35F1">
        <w:t xml:space="preserve"> </w:t>
      </w:r>
      <w:r w:rsidRPr="008E35F1">
        <w:rPr>
          <w:rFonts w:ascii="Bodoni MT" w:hAnsi="Bodoni MT" w:cs="Arial"/>
          <w:bCs/>
          <w:sz w:val="22"/>
          <w:szCs w:val="22"/>
          <w:lang w:eastAsia="it-IT"/>
        </w:rPr>
        <w:t>previste</w:t>
      </w:r>
      <w:r w:rsidR="00090C61">
        <w:rPr>
          <w:rFonts w:ascii="Bodoni MT" w:hAnsi="Bodoni MT" w:cs="Arial"/>
          <w:bCs/>
          <w:sz w:val="22"/>
          <w:szCs w:val="22"/>
          <w:lang w:eastAsia="it-IT"/>
        </w:rPr>
        <w:t>. P</w:t>
      </w:r>
      <w:r w:rsidRPr="008E35F1">
        <w:rPr>
          <w:rFonts w:ascii="Bodoni MT" w:hAnsi="Bodoni MT" w:cs="Arial"/>
          <w:bCs/>
          <w:sz w:val="22"/>
          <w:szCs w:val="22"/>
          <w:lang w:eastAsia="it-IT"/>
        </w:rPr>
        <w:t xml:space="preserve">er il  personale </w:t>
      </w:r>
      <w:r w:rsidR="00090C61">
        <w:rPr>
          <w:rFonts w:ascii="Bodoni MT" w:hAnsi="Bodoni MT" w:cs="Arial"/>
          <w:bCs/>
          <w:sz w:val="22"/>
          <w:szCs w:val="22"/>
          <w:lang w:eastAsia="it-IT"/>
        </w:rPr>
        <w:t xml:space="preserve">per cui si prevedono procedure di selezione, i relativi </w:t>
      </w:r>
      <w:r w:rsidRPr="008E35F1">
        <w:rPr>
          <w:rFonts w:ascii="Bodoni MT" w:hAnsi="Bodoni MT" w:cs="Arial"/>
          <w:bCs/>
          <w:sz w:val="22"/>
          <w:szCs w:val="22"/>
          <w:lang w:eastAsia="it-IT"/>
        </w:rPr>
        <w:t xml:space="preserve">curricula vitae saranno </w:t>
      </w:r>
      <w:r w:rsidR="00090C61">
        <w:rPr>
          <w:rFonts w:ascii="Bodoni MT" w:hAnsi="Bodoni MT" w:cs="Arial"/>
          <w:bCs/>
          <w:sz w:val="22"/>
          <w:szCs w:val="22"/>
          <w:lang w:eastAsia="it-IT"/>
        </w:rPr>
        <w:t>presentanti</w:t>
      </w:r>
      <w:r w:rsidRPr="008E35F1">
        <w:rPr>
          <w:rFonts w:ascii="Bodoni MT" w:hAnsi="Bodoni MT" w:cs="Arial"/>
          <w:bCs/>
          <w:sz w:val="22"/>
          <w:szCs w:val="22"/>
          <w:lang w:eastAsia="it-IT"/>
        </w:rPr>
        <w:t xml:space="preserve"> dalla Fondazione ITS proponente dopo la conclusione delle </w:t>
      </w:r>
      <w:r w:rsidR="00090C61">
        <w:rPr>
          <w:rFonts w:ascii="Bodoni MT" w:hAnsi="Bodoni MT" w:cs="Arial"/>
          <w:bCs/>
          <w:sz w:val="22"/>
          <w:szCs w:val="22"/>
          <w:lang w:eastAsia="it-IT"/>
        </w:rPr>
        <w:t xml:space="preserve">suddette </w:t>
      </w:r>
      <w:r w:rsidRPr="008E35F1">
        <w:rPr>
          <w:rFonts w:ascii="Bodoni MT" w:hAnsi="Bodoni MT" w:cs="Arial"/>
          <w:bCs/>
          <w:sz w:val="22"/>
          <w:szCs w:val="22"/>
          <w:lang w:eastAsia="it-IT"/>
        </w:rPr>
        <w:t xml:space="preserve">procedure. </w:t>
      </w:r>
      <w:r w:rsidR="00090C61">
        <w:rPr>
          <w:rFonts w:ascii="Bodoni MT" w:hAnsi="Bodoni MT" w:cs="Arial"/>
          <w:bCs/>
          <w:sz w:val="22"/>
          <w:szCs w:val="22"/>
          <w:lang w:eastAsia="it-IT"/>
        </w:rPr>
        <w:t>Tutti i</w:t>
      </w:r>
      <w:r w:rsidRPr="008E35F1">
        <w:rPr>
          <w:rFonts w:ascii="Bodoni MT" w:hAnsi="Bodoni MT" w:cs="Arial"/>
          <w:bCs/>
          <w:sz w:val="22"/>
          <w:szCs w:val="22"/>
          <w:lang w:eastAsia="it-IT"/>
        </w:rPr>
        <w:t xml:space="preserve"> curricula vitae devono essere resi a norma degli artt. 38 e 47 del D.P.R. n. 445/2000 e </w:t>
      </w:r>
      <w:proofErr w:type="spellStart"/>
      <w:r w:rsidRPr="008E35F1">
        <w:rPr>
          <w:rFonts w:ascii="Bodoni MT" w:hAnsi="Bodoni MT" w:cs="Arial"/>
          <w:bCs/>
          <w:sz w:val="22"/>
          <w:szCs w:val="22"/>
          <w:lang w:eastAsia="it-IT"/>
        </w:rPr>
        <w:t>s.m.i.</w:t>
      </w:r>
      <w:proofErr w:type="spellEnd"/>
      <w:r w:rsidRPr="008E35F1">
        <w:rPr>
          <w:rFonts w:ascii="Bodoni MT" w:hAnsi="Bodoni MT" w:cs="Arial"/>
          <w:bCs/>
          <w:sz w:val="22"/>
          <w:szCs w:val="22"/>
          <w:lang w:eastAsia="it-IT"/>
        </w:rPr>
        <w:t xml:space="preserve">, sottoscritti, in originale, con firma leggibile e per esteso, dalle persone alle quali afferiscono e redatti secondo il modello europeo, disponibile sul sito http://www.europass-italia.it/. </w:t>
      </w:r>
    </w:p>
    <w:p w:rsidR="003913D6" w:rsidRPr="00090C61" w:rsidRDefault="003913D6" w:rsidP="003913D6">
      <w:pPr>
        <w:numPr>
          <w:ilvl w:val="0"/>
          <w:numId w:val="3"/>
        </w:numPr>
        <w:jc w:val="both"/>
        <w:rPr>
          <w:rFonts w:ascii="Bodoni MT" w:hAnsi="Bodoni MT" w:cs="Arial"/>
          <w:bCs/>
          <w:sz w:val="22"/>
          <w:szCs w:val="22"/>
          <w:lang w:eastAsia="it-IT"/>
        </w:rPr>
      </w:pPr>
      <w:r w:rsidRPr="00090C61">
        <w:rPr>
          <w:rFonts w:ascii="Bodoni MT" w:hAnsi="Bodoni MT" w:cs="Arial"/>
          <w:bCs/>
          <w:sz w:val="22"/>
          <w:szCs w:val="22"/>
          <w:lang w:eastAsia="it-IT"/>
        </w:rPr>
        <w:t>Piano economico (complessivo e per singola annualità).</w:t>
      </w:r>
    </w:p>
    <w:p w:rsidR="003913D6" w:rsidRPr="008E35F1" w:rsidRDefault="003913D6" w:rsidP="003913D6">
      <w:pPr>
        <w:jc w:val="both"/>
        <w:rPr>
          <w:rFonts w:ascii="Bodoni MT" w:hAnsi="Bodoni MT" w:cs="Arial"/>
          <w:sz w:val="22"/>
          <w:szCs w:val="22"/>
          <w:u w:val="single"/>
          <w:lang w:eastAsia="it-IT"/>
        </w:rPr>
      </w:pPr>
    </w:p>
    <w:p w:rsidR="003913D6" w:rsidRPr="008E35F1" w:rsidRDefault="003913D6" w:rsidP="003913D6">
      <w:pPr>
        <w:jc w:val="both"/>
        <w:rPr>
          <w:rFonts w:ascii="Bodoni MT" w:hAnsi="Bodoni MT" w:cs="Arial"/>
          <w:sz w:val="22"/>
          <w:szCs w:val="22"/>
          <w:u w:val="single"/>
          <w:lang w:eastAsia="it-IT"/>
        </w:rPr>
      </w:pPr>
    </w:p>
    <w:p w:rsidR="003913D6" w:rsidRPr="008E35F1" w:rsidRDefault="003913D6" w:rsidP="003913D6">
      <w:pPr>
        <w:pStyle w:val="Paragrafoelenco"/>
        <w:numPr>
          <w:ilvl w:val="0"/>
          <w:numId w:val="4"/>
        </w:numPr>
        <w:jc w:val="both"/>
        <w:rPr>
          <w:rFonts w:ascii="Bodoni MT" w:hAnsi="Bodoni MT"/>
          <w:b/>
          <w:bCs/>
          <w:lang w:eastAsia="it-IT"/>
        </w:rPr>
      </w:pPr>
      <w:r w:rsidRPr="008E35F1">
        <w:rPr>
          <w:rFonts w:ascii="Bodoni MT" w:hAnsi="Bodoni MT"/>
          <w:b/>
          <w:bCs/>
          <w:lang w:eastAsia="it-IT"/>
        </w:rPr>
        <w:t>Attività a supporto del percorso formativo ITS (cfr. Avviso, art. 2, c. 1, punto B.)</w:t>
      </w:r>
    </w:p>
    <w:p w:rsidR="003913D6" w:rsidRPr="008E35F1" w:rsidRDefault="003913D6" w:rsidP="003913D6">
      <w:pPr>
        <w:jc w:val="both"/>
        <w:rPr>
          <w:rFonts w:ascii="Bodoni MT" w:hAnsi="Bodoni MT" w:cs="Arial"/>
          <w:sz w:val="22"/>
          <w:szCs w:val="22"/>
          <w:u w:val="single"/>
          <w:lang w:eastAsia="it-IT"/>
        </w:rPr>
      </w:pPr>
    </w:p>
    <w:p w:rsidR="003913D6" w:rsidRPr="008E35F1" w:rsidRDefault="003913D6" w:rsidP="003913D6">
      <w:pPr>
        <w:pStyle w:val="Paragrafoelenco"/>
        <w:numPr>
          <w:ilvl w:val="0"/>
          <w:numId w:val="5"/>
        </w:numPr>
        <w:jc w:val="both"/>
        <w:rPr>
          <w:rFonts w:ascii="Bodoni MT" w:hAnsi="Bodoni MT" w:cs="Arial"/>
          <w:bCs/>
          <w:sz w:val="22"/>
          <w:szCs w:val="22"/>
          <w:lang w:eastAsia="it-IT"/>
        </w:rPr>
      </w:pPr>
      <w:r w:rsidRPr="008E35F1">
        <w:rPr>
          <w:rFonts w:ascii="Bodoni MT" w:hAnsi="Bodoni MT" w:cs="Arial"/>
          <w:bCs/>
          <w:sz w:val="22"/>
          <w:szCs w:val="22"/>
          <w:lang w:eastAsia="it-IT"/>
        </w:rPr>
        <w:t>Obiettivi e risultati attesi.</w:t>
      </w:r>
    </w:p>
    <w:p w:rsidR="003913D6" w:rsidRPr="008E35F1" w:rsidRDefault="003913D6" w:rsidP="003913D6">
      <w:pPr>
        <w:pStyle w:val="Paragrafoelenco"/>
        <w:numPr>
          <w:ilvl w:val="0"/>
          <w:numId w:val="5"/>
        </w:numPr>
        <w:jc w:val="both"/>
        <w:rPr>
          <w:rFonts w:ascii="Bodoni MT" w:hAnsi="Bodoni MT" w:cs="Arial"/>
          <w:bCs/>
          <w:sz w:val="22"/>
          <w:szCs w:val="22"/>
          <w:lang w:eastAsia="it-IT"/>
        </w:rPr>
      </w:pPr>
      <w:r w:rsidRPr="008E35F1">
        <w:rPr>
          <w:rFonts w:ascii="Bodoni MT" w:hAnsi="Bodoni MT" w:cs="Arial"/>
          <w:bCs/>
          <w:sz w:val="22"/>
          <w:szCs w:val="22"/>
          <w:lang w:eastAsia="it-IT"/>
        </w:rPr>
        <w:t>Descrizione delle attività previste.</w:t>
      </w:r>
    </w:p>
    <w:p w:rsidR="003913D6" w:rsidRPr="008E35F1" w:rsidRDefault="003913D6" w:rsidP="003913D6">
      <w:pPr>
        <w:pStyle w:val="Paragrafoelenco"/>
        <w:numPr>
          <w:ilvl w:val="0"/>
          <w:numId w:val="5"/>
        </w:numPr>
        <w:jc w:val="both"/>
        <w:rPr>
          <w:rFonts w:ascii="Bodoni MT" w:hAnsi="Bodoni MT" w:cs="Arial"/>
          <w:bCs/>
          <w:sz w:val="22"/>
          <w:szCs w:val="22"/>
          <w:lang w:eastAsia="it-IT"/>
        </w:rPr>
      </w:pPr>
      <w:r w:rsidRPr="008E35F1">
        <w:rPr>
          <w:rFonts w:ascii="Bodoni MT" w:hAnsi="Bodoni MT" w:cs="Arial"/>
          <w:bCs/>
          <w:sz w:val="22"/>
          <w:szCs w:val="22"/>
          <w:lang w:eastAsia="it-IT"/>
        </w:rPr>
        <w:t>Destinatari.</w:t>
      </w:r>
    </w:p>
    <w:p w:rsidR="00B57CAA" w:rsidRPr="00B57CAA" w:rsidRDefault="003913D6" w:rsidP="00B57CAA">
      <w:pPr>
        <w:pStyle w:val="Paragrafoelenco"/>
        <w:numPr>
          <w:ilvl w:val="0"/>
          <w:numId w:val="5"/>
        </w:numPr>
        <w:jc w:val="both"/>
        <w:rPr>
          <w:rFonts w:ascii="Bodoni MT" w:hAnsi="Bodoni MT" w:cs="Arial"/>
          <w:bCs/>
          <w:sz w:val="22"/>
          <w:szCs w:val="22"/>
          <w:lang w:eastAsia="it-IT"/>
        </w:rPr>
      </w:pPr>
      <w:r w:rsidRPr="00B57CAA">
        <w:rPr>
          <w:rFonts w:ascii="Bodoni MT" w:hAnsi="Bodoni MT" w:cs="Arial"/>
          <w:bCs/>
          <w:sz w:val="22"/>
          <w:szCs w:val="22"/>
          <w:lang w:eastAsia="it-IT"/>
        </w:rPr>
        <w:t>Sede/i di attuazione.</w:t>
      </w:r>
    </w:p>
    <w:p w:rsidR="00B57CAA" w:rsidRPr="00B57CAA" w:rsidRDefault="003913D6" w:rsidP="00B57CAA">
      <w:pPr>
        <w:pStyle w:val="Paragrafoelenco"/>
        <w:numPr>
          <w:ilvl w:val="0"/>
          <w:numId w:val="5"/>
        </w:numPr>
        <w:jc w:val="both"/>
        <w:rPr>
          <w:rFonts w:ascii="Bodoni MT" w:hAnsi="Bodoni MT" w:cs="Arial"/>
          <w:bCs/>
          <w:sz w:val="22"/>
          <w:szCs w:val="22"/>
          <w:lang w:eastAsia="it-IT"/>
        </w:rPr>
      </w:pPr>
      <w:r w:rsidRPr="00B57CAA">
        <w:rPr>
          <w:rFonts w:ascii="Bodoni MT" w:hAnsi="Bodoni MT" w:cs="Arial"/>
          <w:bCs/>
          <w:sz w:val="22"/>
          <w:szCs w:val="22"/>
          <w:lang w:eastAsia="it-IT"/>
        </w:rPr>
        <w:t>Risorse professionali, organizzative e strumentali previste</w:t>
      </w:r>
      <w:r w:rsidR="00B57CAA" w:rsidRPr="00B57CAA">
        <w:rPr>
          <w:rFonts w:ascii="Bodoni MT" w:hAnsi="Bodoni MT" w:cs="Arial"/>
          <w:bCs/>
          <w:sz w:val="22"/>
          <w:szCs w:val="22"/>
          <w:lang w:eastAsia="it-IT"/>
        </w:rPr>
        <w:t xml:space="preserve">. </w:t>
      </w:r>
      <w:r w:rsidRPr="00B57CAA">
        <w:rPr>
          <w:rFonts w:ascii="Bodoni MT" w:hAnsi="Bodoni MT" w:cs="Arial"/>
          <w:sz w:val="22"/>
          <w:szCs w:val="22"/>
          <w:lang w:eastAsia="it-IT"/>
        </w:rPr>
        <w:t xml:space="preserve"> </w:t>
      </w:r>
      <w:r w:rsidR="00B57CAA" w:rsidRPr="00B57CAA">
        <w:rPr>
          <w:rFonts w:ascii="Bodoni MT" w:hAnsi="Bodoni MT" w:cs="Arial"/>
          <w:bCs/>
          <w:sz w:val="22"/>
          <w:szCs w:val="22"/>
          <w:lang w:eastAsia="it-IT"/>
        </w:rPr>
        <w:t xml:space="preserve">Per il  personale per cui si prevedono procedure di selezione, i relativi curricula vitae saranno presentanti dalla Fondazione ITS proponente dopo la conclusione delle suddette procedure. Tutti i curricula vitae devono essere resi a norma degli artt. 38 e 47 del D.P.R. n. 445/2000 e </w:t>
      </w:r>
      <w:proofErr w:type="spellStart"/>
      <w:r w:rsidR="00B57CAA" w:rsidRPr="00B57CAA">
        <w:rPr>
          <w:rFonts w:ascii="Bodoni MT" w:hAnsi="Bodoni MT" w:cs="Arial"/>
          <w:bCs/>
          <w:sz w:val="22"/>
          <w:szCs w:val="22"/>
          <w:lang w:eastAsia="it-IT"/>
        </w:rPr>
        <w:t>s.m.i.</w:t>
      </w:r>
      <w:proofErr w:type="spellEnd"/>
      <w:r w:rsidR="00B57CAA" w:rsidRPr="00B57CAA">
        <w:rPr>
          <w:rFonts w:ascii="Bodoni MT" w:hAnsi="Bodoni MT" w:cs="Arial"/>
          <w:bCs/>
          <w:sz w:val="22"/>
          <w:szCs w:val="22"/>
          <w:lang w:eastAsia="it-IT"/>
        </w:rPr>
        <w:t xml:space="preserve">, sottoscritti, in originale, con firma leggibile e per esteso, dalle persone alle quali afferiscono e redatti secondo il modello europeo, disponibile sul sito http://www.europass-italia.it/. </w:t>
      </w:r>
    </w:p>
    <w:p w:rsidR="003913D6" w:rsidRPr="008E35F1" w:rsidRDefault="003913D6" w:rsidP="003913D6">
      <w:pPr>
        <w:pStyle w:val="Paragrafoelenco"/>
        <w:numPr>
          <w:ilvl w:val="0"/>
          <w:numId w:val="5"/>
        </w:numPr>
        <w:jc w:val="both"/>
        <w:rPr>
          <w:rFonts w:ascii="Bodoni MT" w:hAnsi="Bodoni MT" w:cs="Arial"/>
          <w:bCs/>
          <w:sz w:val="22"/>
          <w:szCs w:val="22"/>
          <w:lang w:eastAsia="it-IT"/>
        </w:rPr>
      </w:pPr>
      <w:r w:rsidRPr="008E35F1">
        <w:rPr>
          <w:rFonts w:ascii="Bodoni MT" w:hAnsi="Bodoni MT" w:cs="Arial"/>
          <w:bCs/>
          <w:sz w:val="22"/>
          <w:szCs w:val="22"/>
          <w:lang w:eastAsia="it-IT"/>
        </w:rPr>
        <w:t>Definizione dei criteri di individuazione ed illustrazione delle modalità di coinvolgimento dei soggetti di cui si prevede la compartecipazione.</w:t>
      </w:r>
    </w:p>
    <w:p w:rsidR="003913D6" w:rsidRPr="00B57CAA" w:rsidRDefault="003913D6" w:rsidP="003913D6">
      <w:pPr>
        <w:pStyle w:val="Paragrafoelenco"/>
        <w:numPr>
          <w:ilvl w:val="0"/>
          <w:numId w:val="5"/>
        </w:numPr>
        <w:jc w:val="both"/>
        <w:rPr>
          <w:rFonts w:ascii="Bodoni MT" w:hAnsi="Bodoni MT" w:cs="Arial"/>
          <w:sz w:val="22"/>
          <w:szCs w:val="22"/>
          <w:lang w:eastAsia="it-IT"/>
        </w:rPr>
      </w:pPr>
      <w:r w:rsidRPr="00B57CAA">
        <w:rPr>
          <w:rFonts w:ascii="Bodoni MT" w:hAnsi="Bodoni MT" w:cs="Arial"/>
          <w:bCs/>
          <w:sz w:val="22"/>
          <w:szCs w:val="22"/>
          <w:lang w:eastAsia="it-IT"/>
        </w:rPr>
        <w:t>Piano economico</w:t>
      </w:r>
      <w:r w:rsidRPr="00B57CAA">
        <w:t xml:space="preserve"> </w:t>
      </w:r>
      <w:r w:rsidRPr="00B57CAA">
        <w:rPr>
          <w:rFonts w:ascii="Bodoni MT" w:hAnsi="Bodoni MT" w:cs="Arial"/>
          <w:bCs/>
          <w:sz w:val="22"/>
          <w:szCs w:val="22"/>
          <w:lang w:eastAsia="it-IT"/>
        </w:rPr>
        <w:t>complessivo (e, se nece</w:t>
      </w:r>
      <w:r w:rsidR="00B57CAA" w:rsidRPr="00B57CAA">
        <w:rPr>
          <w:rFonts w:ascii="Bodoni MT" w:hAnsi="Bodoni MT" w:cs="Arial"/>
          <w:bCs/>
          <w:sz w:val="22"/>
          <w:szCs w:val="22"/>
          <w:lang w:eastAsia="it-IT"/>
        </w:rPr>
        <w:t>ssario, per singola annualità).</w:t>
      </w:r>
    </w:p>
    <w:p w:rsidR="003913D6" w:rsidRPr="008E35F1" w:rsidRDefault="003913D6" w:rsidP="003913D6">
      <w:pPr>
        <w:widowControl w:val="0"/>
        <w:jc w:val="both"/>
        <w:rPr>
          <w:rFonts w:ascii="Bodoni MT" w:hAnsi="Bodoni MT"/>
          <w:b/>
          <w:smallCaps/>
          <w:sz w:val="22"/>
          <w:szCs w:val="22"/>
        </w:rPr>
      </w:pPr>
    </w:p>
    <w:p w:rsidR="003913D6" w:rsidRPr="008E35F1" w:rsidRDefault="003913D6" w:rsidP="003913D6">
      <w:pPr>
        <w:pStyle w:val="Paragrafoelenco"/>
        <w:numPr>
          <w:ilvl w:val="0"/>
          <w:numId w:val="4"/>
        </w:numPr>
        <w:jc w:val="both"/>
        <w:rPr>
          <w:rFonts w:ascii="Bodoni MT" w:hAnsi="Bodoni MT"/>
          <w:b/>
          <w:bCs/>
          <w:lang w:eastAsia="it-IT"/>
        </w:rPr>
      </w:pPr>
      <w:r w:rsidRPr="008E35F1">
        <w:rPr>
          <w:rFonts w:ascii="Bodoni MT" w:hAnsi="Bodoni MT"/>
          <w:b/>
          <w:bCs/>
          <w:lang w:eastAsia="it-IT"/>
        </w:rPr>
        <w:t>Sistema di monitoraggio e valutazione.</w:t>
      </w:r>
    </w:p>
    <w:p w:rsidR="003913D6" w:rsidRPr="008E35F1" w:rsidRDefault="003913D6" w:rsidP="003913D6">
      <w:pPr>
        <w:pStyle w:val="Paragrafoelenco"/>
        <w:numPr>
          <w:ilvl w:val="0"/>
          <w:numId w:val="4"/>
        </w:numPr>
        <w:jc w:val="both"/>
        <w:rPr>
          <w:rFonts w:ascii="Bodoni MT" w:hAnsi="Bodoni MT"/>
          <w:b/>
          <w:bCs/>
          <w:lang w:eastAsia="it-IT"/>
        </w:rPr>
      </w:pPr>
      <w:r w:rsidRPr="008E35F1">
        <w:rPr>
          <w:rFonts w:ascii="Bodoni MT" w:hAnsi="Bodoni MT"/>
          <w:b/>
          <w:bCs/>
          <w:lang w:eastAsia="it-IT"/>
        </w:rPr>
        <w:t>Piano di comunicazione.</w:t>
      </w:r>
    </w:p>
    <w:p w:rsidR="003913D6" w:rsidRPr="008E35F1" w:rsidRDefault="003913D6" w:rsidP="003913D6">
      <w:pPr>
        <w:pStyle w:val="Paragrafoelenco"/>
        <w:numPr>
          <w:ilvl w:val="0"/>
          <w:numId w:val="4"/>
        </w:numPr>
        <w:jc w:val="both"/>
        <w:rPr>
          <w:rFonts w:ascii="Bodoni MT" w:hAnsi="Bodoni MT"/>
          <w:b/>
          <w:bCs/>
          <w:lang w:eastAsia="it-IT"/>
        </w:rPr>
      </w:pPr>
      <w:r w:rsidRPr="008E35F1">
        <w:rPr>
          <w:rFonts w:ascii="Bodoni MT" w:hAnsi="Bodoni MT"/>
          <w:b/>
          <w:bCs/>
          <w:lang w:eastAsia="it-IT"/>
        </w:rPr>
        <w:t xml:space="preserve">Cronoprogramma </w:t>
      </w:r>
      <w:proofErr w:type="spellStart"/>
      <w:r w:rsidRPr="008E35F1">
        <w:rPr>
          <w:rFonts w:ascii="Bodoni MT" w:hAnsi="Bodoni MT"/>
          <w:b/>
          <w:bCs/>
          <w:lang w:eastAsia="it-IT"/>
        </w:rPr>
        <w:t>gantt</w:t>
      </w:r>
      <w:proofErr w:type="spellEnd"/>
      <w:r w:rsidRPr="008E35F1">
        <w:rPr>
          <w:rFonts w:ascii="Bodoni MT" w:hAnsi="Bodoni MT"/>
          <w:b/>
          <w:bCs/>
          <w:lang w:eastAsia="it-IT"/>
        </w:rPr>
        <w:t xml:space="preserve"> di progetto per ciascuna annualità.</w:t>
      </w:r>
    </w:p>
    <w:p w:rsidR="003913D6" w:rsidRPr="008E35F1" w:rsidRDefault="003913D6" w:rsidP="003913D6">
      <w:pPr>
        <w:widowControl w:val="0"/>
        <w:jc w:val="center"/>
        <w:rPr>
          <w:rFonts w:ascii="Bodoni MT" w:hAnsi="Bodoni MT"/>
          <w:b/>
          <w:smallCaps/>
          <w:sz w:val="22"/>
          <w:szCs w:val="22"/>
        </w:rPr>
      </w:pPr>
    </w:p>
    <w:p w:rsidR="003913D6" w:rsidRPr="008E35F1" w:rsidRDefault="003913D6" w:rsidP="003913D6">
      <w:pPr>
        <w:widowControl w:val="0"/>
        <w:rPr>
          <w:rFonts w:ascii="Bodoni MT" w:hAnsi="Bodoni MT"/>
          <w:sz w:val="22"/>
          <w:szCs w:val="22"/>
        </w:rPr>
      </w:pPr>
    </w:p>
    <w:p w:rsidR="003913D6" w:rsidRPr="003C5EE2" w:rsidRDefault="003913D6" w:rsidP="003913D6">
      <w:pPr>
        <w:pStyle w:val="Testonotaapidipagina"/>
        <w:jc w:val="both"/>
        <w:rPr>
          <w:b/>
          <w:sz w:val="22"/>
          <w:szCs w:val="22"/>
        </w:rPr>
      </w:pPr>
      <w:r w:rsidRPr="003C5EE2">
        <w:rPr>
          <w:b/>
          <w:sz w:val="22"/>
          <w:szCs w:val="22"/>
        </w:rPr>
        <w:t>N.B.:</w:t>
      </w:r>
    </w:p>
    <w:p w:rsidR="003913D6" w:rsidRPr="003C5EE2" w:rsidRDefault="003913D6" w:rsidP="003913D6">
      <w:pPr>
        <w:pStyle w:val="Testonotaapidipagina"/>
        <w:jc w:val="both"/>
        <w:rPr>
          <w:b/>
          <w:sz w:val="22"/>
          <w:szCs w:val="22"/>
        </w:rPr>
      </w:pPr>
      <w:r w:rsidRPr="003C5EE2">
        <w:rPr>
          <w:b/>
          <w:sz w:val="22"/>
          <w:szCs w:val="22"/>
        </w:rPr>
        <w:t>Con riferimento ai piani economici (punti “g” e “vii”), si fa presente che, a seguito dell’approvazione dei progetti e prima del formale affidamento dei medesimi, l’Amministrazione Regionale si riserva di chiedere ai Soggetti attuatori una riformulazione dei suddetti piani, in cui risulti l’imputazione delle singole voci di spesa alle categorie di spesa indicate nell’Avviso, in modo che sia assicurata una perfetta coerenza delle suddette voci di spesa con i Codici Unici di Progetto (CUP) che saranno assegnati in sede di affidamento. Quanto sopra si rende necessario ai fini del monitoraggio, delle attestazioni di spesa, della rendicontazione finale e dei controlli di II livello da parte delle Autorità competenti.</w:t>
      </w:r>
    </w:p>
    <w:p w:rsidR="003913D6" w:rsidRPr="003C5EE2" w:rsidRDefault="003913D6" w:rsidP="003913D6">
      <w:pPr>
        <w:rPr>
          <w:rFonts w:ascii="Bodoni MT" w:hAnsi="Bodoni MT"/>
          <w:sz w:val="22"/>
          <w:szCs w:val="22"/>
        </w:rPr>
      </w:pPr>
    </w:p>
    <w:p w:rsidR="00A8705E" w:rsidRDefault="00A8705E"/>
    <w:sectPr w:rsidR="00A8705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A2" w:rsidRDefault="000B2FA2" w:rsidP="003913D6">
      <w:r>
        <w:separator/>
      </w:r>
    </w:p>
  </w:endnote>
  <w:endnote w:type="continuationSeparator" w:id="0">
    <w:p w:rsidR="000B2FA2" w:rsidRDefault="000B2FA2" w:rsidP="0039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eorgia,Bold">
    <w:panose1 w:val="00000000000000000000"/>
    <w:charset w:val="00"/>
    <w:family w:val="swiss"/>
    <w:notTrueType/>
    <w:pitch w:val="default"/>
    <w:sig w:usb0="00000003" w:usb1="00000000" w:usb2="00000000" w:usb3="00000000" w:csb0="00000001" w:csb1="00000000"/>
  </w:font>
  <w:font w:name="Georgia,Italic">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A2" w:rsidRDefault="000B2FA2" w:rsidP="003913D6">
      <w:r>
        <w:separator/>
      </w:r>
    </w:p>
  </w:footnote>
  <w:footnote w:type="continuationSeparator" w:id="0">
    <w:p w:rsidR="000B2FA2" w:rsidRDefault="000B2FA2" w:rsidP="003913D6">
      <w:r>
        <w:continuationSeparator/>
      </w:r>
    </w:p>
  </w:footnote>
  <w:footnote w:id="1">
    <w:p w:rsidR="003913D6" w:rsidRPr="00C06C12" w:rsidRDefault="003913D6" w:rsidP="003913D6">
      <w:pPr>
        <w:widowControl w:val="0"/>
        <w:tabs>
          <w:tab w:val="left" w:pos="1080"/>
        </w:tabs>
        <w:autoSpaceDE w:val="0"/>
        <w:autoSpaceDN w:val="0"/>
        <w:adjustRightInd w:val="0"/>
        <w:jc w:val="both"/>
        <w:rPr>
          <w:rFonts w:ascii="Bodoni MT" w:hAnsi="Bodoni MT" w:cs="Arial"/>
          <w:bCs/>
          <w:sz w:val="16"/>
          <w:szCs w:val="16"/>
          <w:lang w:eastAsia="it-IT"/>
        </w:rPr>
      </w:pPr>
      <w:r w:rsidRPr="00C06C12">
        <w:rPr>
          <w:rStyle w:val="Rimandonotaapidipagina"/>
        </w:rPr>
        <w:footnoteRef/>
      </w:r>
      <w:r w:rsidRPr="00C06C12">
        <w:t xml:space="preserve"> </w:t>
      </w:r>
      <w:r w:rsidRPr="00C06C12">
        <w:rPr>
          <w:rFonts w:ascii="Bodoni MT" w:hAnsi="Bodoni MT" w:cs="Arial"/>
          <w:bCs/>
          <w:sz w:val="16"/>
          <w:szCs w:val="16"/>
          <w:lang w:eastAsia="it-IT"/>
        </w:rPr>
        <w:t>Per i lavoratori occupati, il monte ore complessivo può essere congruamente distribuito in modo da tenere conto dei loro impegni di lavoro nell'articolazione dei tempi e nelle modalità di svolgimento (cfr. D.P.C.M. 25.1.2008, art. 4, c. 2, punto b).</w:t>
      </w:r>
    </w:p>
    <w:p w:rsidR="003913D6" w:rsidRPr="00C06C12" w:rsidRDefault="003913D6" w:rsidP="003913D6">
      <w:pPr>
        <w:pStyle w:val="Testonotaapidipagina"/>
        <w:jc w:val="both"/>
      </w:pPr>
    </w:p>
  </w:footnote>
  <w:footnote w:id="2">
    <w:p w:rsidR="003913D6" w:rsidRPr="00C06C12" w:rsidRDefault="003913D6" w:rsidP="003913D6">
      <w:pPr>
        <w:widowControl w:val="0"/>
        <w:tabs>
          <w:tab w:val="left" w:pos="1080"/>
        </w:tabs>
        <w:autoSpaceDE w:val="0"/>
        <w:autoSpaceDN w:val="0"/>
        <w:adjustRightInd w:val="0"/>
        <w:jc w:val="both"/>
        <w:rPr>
          <w:rFonts w:ascii="Bodoni MT" w:hAnsi="Bodoni MT" w:cs="Arial"/>
          <w:bCs/>
          <w:sz w:val="16"/>
          <w:szCs w:val="16"/>
          <w:lang w:eastAsia="it-IT"/>
        </w:rPr>
      </w:pPr>
      <w:r w:rsidRPr="00C06C12">
        <w:rPr>
          <w:rStyle w:val="Rimandonotaapidipagina"/>
        </w:rPr>
        <w:footnoteRef/>
      </w:r>
      <w:r w:rsidRPr="00C06C12">
        <w:t xml:space="preserve"> </w:t>
      </w:r>
      <w:r w:rsidRPr="00C06C12">
        <w:rPr>
          <w:rFonts w:ascii="Bodoni MT" w:hAnsi="Bodoni MT" w:cs="Arial"/>
          <w:bCs/>
          <w:sz w:val="16"/>
          <w:szCs w:val="16"/>
          <w:lang w:eastAsia="it-IT"/>
        </w:rPr>
        <w:t>obbligatori almeno per il 30% della durata del monte ore complessivo (cfr. D.P.C.M. 25.1.2008, art. 4, c. 2, punto a).</w:t>
      </w:r>
    </w:p>
    <w:p w:rsidR="003913D6" w:rsidRDefault="003913D6" w:rsidP="003913D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27D5"/>
    <w:multiLevelType w:val="hybridMultilevel"/>
    <w:tmpl w:val="D5F00E9E"/>
    <w:lvl w:ilvl="0" w:tplc="011E37CC">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DD33D70"/>
    <w:multiLevelType w:val="hybridMultilevel"/>
    <w:tmpl w:val="7BC2587A"/>
    <w:lvl w:ilvl="0" w:tplc="0410001B">
      <w:start w:val="1"/>
      <w:numFmt w:val="low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86D09F0"/>
    <w:multiLevelType w:val="hybridMultilevel"/>
    <w:tmpl w:val="F2CAE398"/>
    <w:lvl w:ilvl="0" w:tplc="306638F6">
      <w:start w:val="1"/>
      <w:numFmt w:val="upperRoman"/>
      <w:lvlText w:val="%1."/>
      <w:lvlJc w:val="left"/>
      <w:pPr>
        <w:tabs>
          <w:tab w:val="num" w:pos="1182"/>
        </w:tabs>
        <w:ind w:left="1182" w:hanging="474"/>
      </w:pPr>
      <w:rPr>
        <w:rFonts w:hint="default"/>
      </w:rPr>
    </w:lvl>
    <w:lvl w:ilvl="1" w:tplc="04100019" w:tentative="1">
      <w:start w:val="1"/>
      <w:numFmt w:val="lowerLetter"/>
      <w:lvlText w:val="%2."/>
      <w:lvlJc w:val="left"/>
      <w:pPr>
        <w:tabs>
          <w:tab w:val="num" w:pos="1978"/>
        </w:tabs>
        <w:ind w:left="1978" w:hanging="360"/>
      </w:pPr>
    </w:lvl>
    <w:lvl w:ilvl="2" w:tplc="0410001B" w:tentative="1">
      <w:start w:val="1"/>
      <w:numFmt w:val="lowerRoman"/>
      <w:lvlText w:val="%3."/>
      <w:lvlJc w:val="right"/>
      <w:pPr>
        <w:tabs>
          <w:tab w:val="num" w:pos="2698"/>
        </w:tabs>
        <w:ind w:left="2698" w:hanging="180"/>
      </w:pPr>
    </w:lvl>
    <w:lvl w:ilvl="3" w:tplc="0410000F" w:tentative="1">
      <w:start w:val="1"/>
      <w:numFmt w:val="decimal"/>
      <w:lvlText w:val="%4."/>
      <w:lvlJc w:val="left"/>
      <w:pPr>
        <w:tabs>
          <w:tab w:val="num" w:pos="3418"/>
        </w:tabs>
        <w:ind w:left="3418" w:hanging="360"/>
      </w:pPr>
    </w:lvl>
    <w:lvl w:ilvl="4" w:tplc="04100019" w:tentative="1">
      <w:start w:val="1"/>
      <w:numFmt w:val="lowerLetter"/>
      <w:lvlText w:val="%5."/>
      <w:lvlJc w:val="left"/>
      <w:pPr>
        <w:tabs>
          <w:tab w:val="num" w:pos="4138"/>
        </w:tabs>
        <w:ind w:left="4138" w:hanging="360"/>
      </w:pPr>
    </w:lvl>
    <w:lvl w:ilvl="5" w:tplc="0410001B" w:tentative="1">
      <w:start w:val="1"/>
      <w:numFmt w:val="lowerRoman"/>
      <w:lvlText w:val="%6."/>
      <w:lvlJc w:val="right"/>
      <w:pPr>
        <w:tabs>
          <w:tab w:val="num" w:pos="4858"/>
        </w:tabs>
        <w:ind w:left="4858" w:hanging="180"/>
      </w:pPr>
    </w:lvl>
    <w:lvl w:ilvl="6" w:tplc="0410000F" w:tentative="1">
      <w:start w:val="1"/>
      <w:numFmt w:val="decimal"/>
      <w:lvlText w:val="%7."/>
      <w:lvlJc w:val="left"/>
      <w:pPr>
        <w:tabs>
          <w:tab w:val="num" w:pos="5578"/>
        </w:tabs>
        <w:ind w:left="5578" w:hanging="360"/>
      </w:pPr>
    </w:lvl>
    <w:lvl w:ilvl="7" w:tplc="04100019" w:tentative="1">
      <w:start w:val="1"/>
      <w:numFmt w:val="lowerLetter"/>
      <w:lvlText w:val="%8."/>
      <w:lvlJc w:val="left"/>
      <w:pPr>
        <w:tabs>
          <w:tab w:val="num" w:pos="6298"/>
        </w:tabs>
        <w:ind w:left="6298" w:hanging="360"/>
      </w:pPr>
    </w:lvl>
    <w:lvl w:ilvl="8" w:tplc="0410001B" w:tentative="1">
      <w:start w:val="1"/>
      <w:numFmt w:val="lowerRoman"/>
      <w:lvlText w:val="%9."/>
      <w:lvlJc w:val="right"/>
      <w:pPr>
        <w:tabs>
          <w:tab w:val="num" w:pos="7018"/>
        </w:tabs>
        <w:ind w:left="7018" w:hanging="180"/>
      </w:pPr>
    </w:lvl>
  </w:abstractNum>
  <w:abstractNum w:abstractNumId="3">
    <w:nsid w:val="680C6FC9"/>
    <w:multiLevelType w:val="hybridMultilevel"/>
    <w:tmpl w:val="986E3652"/>
    <w:lvl w:ilvl="0" w:tplc="0AEA1EF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68B010D"/>
    <w:multiLevelType w:val="hybridMultilevel"/>
    <w:tmpl w:val="EB12D7E8"/>
    <w:lvl w:ilvl="0" w:tplc="8B04C3D0">
      <w:start w:val="1"/>
      <w:numFmt w:val="bullet"/>
      <w:lvlText w:val=""/>
      <w:lvlJc w:val="left"/>
      <w:pPr>
        <w:tabs>
          <w:tab w:val="num" w:pos="567"/>
        </w:tabs>
        <w:ind w:left="56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D6"/>
    <w:rsid w:val="00090C61"/>
    <w:rsid w:val="000B2FA2"/>
    <w:rsid w:val="0014263F"/>
    <w:rsid w:val="001E34BF"/>
    <w:rsid w:val="003759EF"/>
    <w:rsid w:val="003913D6"/>
    <w:rsid w:val="00396346"/>
    <w:rsid w:val="003C5EE2"/>
    <w:rsid w:val="004515E9"/>
    <w:rsid w:val="006D21EF"/>
    <w:rsid w:val="00795BC4"/>
    <w:rsid w:val="00962F50"/>
    <w:rsid w:val="00A8705E"/>
    <w:rsid w:val="00A93CC3"/>
    <w:rsid w:val="00AF50C6"/>
    <w:rsid w:val="00B14D6A"/>
    <w:rsid w:val="00B57CAA"/>
    <w:rsid w:val="00B85FEA"/>
    <w:rsid w:val="00C07D9D"/>
    <w:rsid w:val="00CB263A"/>
    <w:rsid w:val="00D31A38"/>
    <w:rsid w:val="00D43CEC"/>
    <w:rsid w:val="00D468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3D6"/>
    <w:pPr>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3913D6"/>
    <w:rPr>
      <w:sz w:val="20"/>
      <w:szCs w:val="20"/>
      <w:lang w:eastAsia="it-IT"/>
    </w:rPr>
  </w:style>
  <w:style w:type="character" w:customStyle="1" w:styleId="TestonotaapidipaginaCarattere">
    <w:name w:val="Testo nota a piè di pagina Carattere"/>
    <w:basedOn w:val="Carpredefinitoparagrafo"/>
    <w:link w:val="Testonotaapidipagina"/>
    <w:semiHidden/>
    <w:rsid w:val="003913D6"/>
    <w:rPr>
      <w:rFonts w:ascii="Times New Roman" w:eastAsia="Times New Roman" w:hAnsi="Times New Roman" w:cs="Times New Roman"/>
      <w:sz w:val="20"/>
      <w:szCs w:val="20"/>
      <w:lang w:eastAsia="it-IT"/>
    </w:rPr>
  </w:style>
  <w:style w:type="character" w:styleId="Rimandonotaapidipagina">
    <w:name w:val="footnote reference"/>
    <w:semiHidden/>
    <w:rsid w:val="003913D6"/>
    <w:rPr>
      <w:vertAlign w:val="superscript"/>
    </w:rPr>
  </w:style>
  <w:style w:type="paragraph" w:styleId="Paragrafoelenco">
    <w:name w:val="List Paragraph"/>
    <w:basedOn w:val="Normale"/>
    <w:uiPriority w:val="34"/>
    <w:qFormat/>
    <w:rsid w:val="003913D6"/>
    <w:pPr>
      <w:ind w:left="720"/>
      <w:contextualSpacing/>
    </w:pPr>
  </w:style>
  <w:style w:type="paragraph" w:styleId="Testofumetto">
    <w:name w:val="Balloon Text"/>
    <w:basedOn w:val="Normale"/>
    <w:link w:val="TestofumettoCarattere"/>
    <w:uiPriority w:val="99"/>
    <w:semiHidden/>
    <w:unhideWhenUsed/>
    <w:rsid w:val="003963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34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3D6"/>
    <w:pPr>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3913D6"/>
    <w:rPr>
      <w:sz w:val="20"/>
      <w:szCs w:val="20"/>
      <w:lang w:eastAsia="it-IT"/>
    </w:rPr>
  </w:style>
  <w:style w:type="character" w:customStyle="1" w:styleId="TestonotaapidipaginaCarattere">
    <w:name w:val="Testo nota a piè di pagina Carattere"/>
    <w:basedOn w:val="Carpredefinitoparagrafo"/>
    <w:link w:val="Testonotaapidipagina"/>
    <w:semiHidden/>
    <w:rsid w:val="003913D6"/>
    <w:rPr>
      <w:rFonts w:ascii="Times New Roman" w:eastAsia="Times New Roman" w:hAnsi="Times New Roman" w:cs="Times New Roman"/>
      <w:sz w:val="20"/>
      <w:szCs w:val="20"/>
      <w:lang w:eastAsia="it-IT"/>
    </w:rPr>
  </w:style>
  <w:style w:type="character" w:styleId="Rimandonotaapidipagina">
    <w:name w:val="footnote reference"/>
    <w:semiHidden/>
    <w:rsid w:val="003913D6"/>
    <w:rPr>
      <w:vertAlign w:val="superscript"/>
    </w:rPr>
  </w:style>
  <w:style w:type="paragraph" w:styleId="Paragrafoelenco">
    <w:name w:val="List Paragraph"/>
    <w:basedOn w:val="Normale"/>
    <w:uiPriority w:val="34"/>
    <w:qFormat/>
    <w:rsid w:val="003913D6"/>
    <w:pPr>
      <w:ind w:left="720"/>
      <w:contextualSpacing/>
    </w:pPr>
  </w:style>
  <w:style w:type="paragraph" w:styleId="Testofumetto">
    <w:name w:val="Balloon Text"/>
    <w:basedOn w:val="Normale"/>
    <w:link w:val="TestofumettoCarattere"/>
    <w:uiPriority w:val="99"/>
    <w:semiHidden/>
    <w:unhideWhenUsed/>
    <w:rsid w:val="003963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3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1068</Words>
  <Characters>6092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Copertino</dc:creator>
  <cp:lastModifiedBy>Luigi Copertino</cp:lastModifiedBy>
  <cp:revision>12</cp:revision>
  <dcterms:created xsi:type="dcterms:W3CDTF">2016-06-14T14:55:00Z</dcterms:created>
  <dcterms:modified xsi:type="dcterms:W3CDTF">2016-08-03T10:12:00Z</dcterms:modified>
</cp:coreProperties>
</file>